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10" w:firstLine="1844"/>
        <w:rPr/>
      </w:pPr>
      <w:r w:rsidDel="00000000" w:rsidR="00000000" w:rsidRPr="00000000">
        <w:rPr>
          <w:rtl w:val="0"/>
        </w:rPr>
        <w:t xml:space="preserve">COMMUNITY ALLIANCE PARTNERS (CAP)</w:t>
      </w:r>
      <w:r w:rsidDel="00000000" w:rsidR="00000000" w:rsidRPr="00000000">
        <w:drawing>
          <wp:anchor allowOverlap="1" behindDoc="0" distB="0" distT="0" distL="114300" distR="114300" hidden="0" layoutInCell="1" locked="0" relativeHeight="0" simplePos="0">
            <wp:simplePos x="0" y="0"/>
            <wp:positionH relativeFrom="column">
              <wp:posOffset>-47623</wp:posOffset>
            </wp:positionH>
            <wp:positionV relativeFrom="paragraph">
              <wp:posOffset>-161435</wp:posOffset>
            </wp:positionV>
            <wp:extent cx="676275" cy="762000"/>
            <wp:effectExtent b="0" l="0" r="0" t="0"/>
            <wp:wrapSquare wrapText="bothSides" distB="0" distT="0" distL="114300" distR="114300"/>
            <wp:docPr id="80"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76275" cy="762000"/>
                    </a:xfrm>
                    <a:prstGeom prst="rect"/>
                    <a:ln/>
                  </pic:spPr>
                </pic:pic>
              </a:graphicData>
            </a:graphic>
          </wp:anchor>
        </w:drawing>
      </w:r>
    </w:p>
    <w:p w:rsidR="00000000" w:rsidDel="00000000" w:rsidP="00000000" w:rsidRDefault="00000000" w:rsidRPr="00000000" w14:paraId="00000002">
      <w:pPr>
        <w:spacing w:after="269" w:line="318" w:lineRule="auto"/>
        <w:ind w:left="456" w:right="-585" w:hanging="10"/>
        <w:jc w:val="center"/>
        <w:rPr/>
      </w:pPr>
      <w:r w:rsidDel="00000000" w:rsidR="00000000" w:rsidRPr="00000000">
        <w:rPr>
          <w:rFonts w:ascii="Arial" w:cs="Arial" w:eastAsia="Arial" w:hAnsi="Arial"/>
          <w:i w:val="1"/>
          <w:color w:val="c00000"/>
          <w:sz w:val="16"/>
          <w:szCs w:val="16"/>
          <w:rtl w:val="0"/>
        </w:rPr>
        <w:t xml:space="preserve">A coalition of Hawaii Island’s homeless service providers, government representatives and community stakeholders working together in partnership to end homelessness.</w:t>
      </w:r>
      <w:r w:rsidDel="00000000" w:rsidR="00000000" w:rsidRPr="00000000">
        <w:rPr>
          <w:rtl w:val="0"/>
        </w:rPr>
      </w:r>
    </w:p>
    <w:p w:rsidR="00000000" w:rsidDel="00000000" w:rsidP="00000000" w:rsidRDefault="00000000" w:rsidRPr="00000000" w14:paraId="00000003">
      <w:pPr>
        <w:spacing w:after="30" w:lineRule="auto"/>
        <w:ind w:left="10" w:right="360" w:hanging="10"/>
        <w:jc w:val="center"/>
        <w:rPr/>
      </w:pPr>
      <w:r w:rsidDel="00000000" w:rsidR="00000000" w:rsidRPr="00000000">
        <w:rPr>
          <w:rFonts w:ascii="Arial" w:cs="Arial" w:eastAsia="Arial" w:hAnsi="Arial"/>
          <w:rtl w:val="0"/>
        </w:rPr>
        <w:t xml:space="preserve">General Membership Meeting </w:t>
      </w:r>
      <w:r w:rsidDel="00000000" w:rsidR="00000000" w:rsidRPr="00000000">
        <w:rPr>
          <w:rtl w:val="0"/>
        </w:rPr>
      </w:r>
    </w:p>
    <w:p w:rsidR="00000000" w:rsidDel="00000000" w:rsidP="00000000" w:rsidRDefault="00000000" w:rsidRPr="00000000" w14:paraId="00000004">
      <w:pPr>
        <w:spacing w:after="19" w:line="285" w:lineRule="auto"/>
        <w:ind w:left="2346" w:firstLine="239.00000000000006"/>
        <w:rPr>
          <w:rFonts w:ascii="Arial" w:cs="Arial" w:eastAsia="Arial" w:hAnsi="Arial"/>
          <w:color w:val="1155cc"/>
          <w:u w:val="single"/>
        </w:rPr>
      </w:pPr>
      <w:r w:rsidDel="00000000" w:rsidR="00000000" w:rsidRPr="00000000">
        <w:rPr>
          <w:rFonts w:ascii="Arial" w:cs="Arial" w:eastAsia="Arial" w:hAnsi="Arial"/>
          <w:rtl w:val="0"/>
        </w:rPr>
        <w:t xml:space="preserve">March 31, 2021, 9:00 am, via Zoom </w:t>
      </w:r>
      <w:hyperlink r:id="rId10">
        <w:r w:rsidDel="00000000" w:rsidR="00000000" w:rsidRPr="00000000">
          <w:rPr>
            <w:rFonts w:ascii="Arial" w:cs="Arial" w:eastAsia="Arial" w:hAnsi="Arial"/>
            <w:color w:val="1155cc"/>
            <w:u w:val="single"/>
            <w:rtl w:val="0"/>
          </w:rPr>
          <w:t xml:space="preserve">https://us02web.zoom.us/j/84299354893</w:t>
        </w:r>
      </w:hyperlink>
      <w:r w:rsidDel="00000000" w:rsidR="00000000" w:rsidRPr="00000000">
        <w:rPr>
          <w:rtl w:val="0"/>
        </w:rPr>
      </w:r>
    </w:p>
    <w:p w:rsidR="00000000" w:rsidDel="00000000" w:rsidP="00000000" w:rsidRDefault="00000000" w:rsidRPr="00000000" w14:paraId="00000005">
      <w:pPr>
        <w:spacing w:after="19" w:line="285" w:lineRule="auto"/>
        <w:ind w:left="2346" w:firstLine="239.00000000000006"/>
        <w:rPr>
          <w:rFonts w:ascii="Arial" w:cs="Arial" w:eastAsia="Arial" w:hAnsi="Arial"/>
          <w:color w:val="000000"/>
        </w:rPr>
      </w:pPr>
      <w:r w:rsidDel="00000000" w:rsidR="00000000" w:rsidRPr="00000000">
        <w:rPr>
          <w:rFonts w:ascii="Arial" w:cs="Arial" w:eastAsia="Arial" w:hAnsi="Arial"/>
          <w:color w:val="000000"/>
          <w:rtl w:val="0"/>
        </w:rPr>
        <w:t xml:space="preserve">         Draft Minutes</w:t>
      </w:r>
    </w:p>
    <w:p w:rsidR="00000000" w:rsidDel="00000000" w:rsidP="00000000" w:rsidRDefault="00000000" w:rsidRPr="00000000" w14:paraId="00000006">
      <w:pPr>
        <w:spacing w:after="19" w:line="285" w:lineRule="auto"/>
        <w:ind w:left="2346" w:firstLine="239.00000000000006"/>
        <w:rPr/>
      </w:pPr>
      <w:r w:rsidDel="00000000" w:rsidR="00000000" w:rsidRPr="00000000">
        <w:rPr>
          <w:rtl w:val="0"/>
        </w:rPr>
      </w:r>
    </w:p>
    <w:p w:rsidR="00000000" w:rsidDel="00000000" w:rsidP="00000000" w:rsidRDefault="00000000" w:rsidRPr="00000000" w14:paraId="00000007">
      <w:pPr>
        <w:numPr>
          <w:ilvl w:val="0"/>
          <w:numId w:val="1"/>
        </w:numPr>
        <w:spacing w:after="257" w:line="265" w:lineRule="auto"/>
        <w:ind w:left="360" w:hanging="360"/>
        <w:rPr/>
      </w:pPr>
      <w:r w:rsidDel="00000000" w:rsidR="00000000" w:rsidRPr="00000000">
        <w:rPr>
          <w:rFonts w:ascii="Arial" w:cs="Arial" w:eastAsia="Arial" w:hAnsi="Arial"/>
          <w:rtl w:val="0"/>
        </w:rPr>
        <w:t xml:space="preserve">Welcome and Introductions</w:t>
      </w:r>
      <w:r w:rsidDel="00000000" w:rsidR="00000000" w:rsidRPr="00000000">
        <w:rPr>
          <w:rtl w:val="0"/>
        </w:rPr>
      </w:r>
    </w:p>
    <w:tbl>
      <w:tblPr>
        <w:tblStyle w:val="Table1"/>
        <w:tblW w:w="87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1"/>
        <w:gridCol w:w="2723"/>
        <w:gridCol w:w="5560"/>
        <w:tblGridChange w:id="0">
          <w:tblGrid>
            <w:gridCol w:w="461"/>
            <w:gridCol w:w="2723"/>
            <w:gridCol w:w="5560"/>
          </w:tblGrid>
        </w:tblGridChange>
      </w:tblGrid>
      <w:tr>
        <w:trPr>
          <w:trHeight w:val="546" w:hRule="atLeast"/>
        </w:trPr>
        <w:tc>
          <w:tcPr>
            <w:shd w:fill="e7e6e6" w:val="clear"/>
          </w:tcPr>
          <w:p w:rsidR="00000000" w:rsidDel="00000000" w:rsidP="00000000" w:rsidRDefault="00000000" w:rsidRPr="00000000" w14:paraId="00000008">
            <w:pPr>
              <w:rPr>
                <w:rFonts w:ascii="Times New Roman" w:cs="Times New Roman" w:eastAsia="Times New Roman" w:hAnsi="Times New Roman"/>
                <w:color w:val="000000"/>
                <w:sz w:val="24"/>
                <w:szCs w:val="24"/>
              </w:rPr>
            </w:pPr>
            <w:r w:rsidDel="00000000" w:rsidR="00000000" w:rsidRPr="00000000">
              <w:rPr>
                <w:rFonts w:ascii="Arial" w:cs="Arial" w:eastAsia="Arial" w:hAnsi="Arial"/>
                <w:b w:val="1"/>
                <w:rtl w:val="0"/>
              </w:rPr>
              <w:t xml:space="preserve"> </w:t>
            </w:r>
            <w:r w:rsidDel="00000000" w:rsidR="00000000" w:rsidRPr="00000000">
              <w:rPr>
                <w:rtl w:val="0"/>
              </w:rPr>
            </w:r>
          </w:p>
        </w:tc>
        <w:tc>
          <w:tcPr>
            <w:shd w:fill="e7e6e6" w:val="clear"/>
          </w:tcPr>
          <w:p w:rsidR="00000000" w:rsidDel="00000000" w:rsidP="00000000" w:rsidRDefault="00000000" w:rsidRPr="00000000" w14:paraId="00000009">
            <w:pPr>
              <w:rPr>
                <w:rFonts w:ascii="Times New Roman" w:cs="Times New Roman" w:eastAsia="Times New Roman" w:hAnsi="Times New Roman"/>
                <w:color w:val="000000"/>
                <w:sz w:val="24"/>
                <w:szCs w:val="24"/>
              </w:rPr>
            </w:pPr>
            <w:r w:rsidDel="00000000" w:rsidR="00000000" w:rsidRPr="00000000">
              <w:rPr>
                <w:rFonts w:ascii="Arial" w:cs="Arial" w:eastAsia="Arial" w:hAnsi="Arial"/>
                <w:b w:val="1"/>
                <w:rtl w:val="0"/>
              </w:rPr>
              <w:t xml:space="preserve">Name of Representative</w:t>
            </w:r>
            <w:r w:rsidDel="00000000" w:rsidR="00000000" w:rsidRPr="00000000">
              <w:rPr>
                <w:rtl w:val="0"/>
              </w:rPr>
            </w:r>
          </w:p>
        </w:tc>
        <w:tc>
          <w:tcPr>
            <w:shd w:fill="e7e6e6" w:val="clear"/>
          </w:tcPr>
          <w:p w:rsidR="00000000" w:rsidDel="00000000" w:rsidP="00000000" w:rsidRDefault="00000000" w:rsidRPr="00000000" w14:paraId="0000000A">
            <w:pPr>
              <w:rPr>
                <w:rFonts w:ascii="Times New Roman" w:cs="Times New Roman" w:eastAsia="Times New Roman" w:hAnsi="Times New Roman"/>
                <w:color w:val="000000"/>
                <w:sz w:val="24"/>
                <w:szCs w:val="24"/>
              </w:rPr>
            </w:pPr>
            <w:r w:rsidDel="00000000" w:rsidR="00000000" w:rsidRPr="00000000">
              <w:rPr>
                <w:rFonts w:ascii="Arial" w:cs="Arial" w:eastAsia="Arial" w:hAnsi="Arial"/>
                <w:b w:val="1"/>
                <w:rtl w:val="0"/>
              </w:rPr>
              <w:t xml:space="preserve">Agency</w:t>
            </w:r>
            <w:r w:rsidDel="00000000" w:rsidR="00000000" w:rsidRPr="00000000">
              <w:rPr>
                <w:rtl w:val="0"/>
              </w:rPr>
            </w:r>
          </w:p>
        </w:tc>
      </w:tr>
      <w:tr>
        <w:trPr>
          <w:trHeight w:val="438" w:hRule="atLeast"/>
        </w:trPr>
        <w:tc>
          <w:tcPr/>
          <w:p w:rsidR="00000000" w:rsidDel="00000000" w:rsidP="00000000" w:rsidRDefault="00000000" w:rsidRPr="00000000" w14:paraId="0000000B">
            <w:pPr>
              <w:rPr>
                <w:rFonts w:ascii="Times New Roman" w:cs="Times New Roman" w:eastAsia="Times New Roman" w:hAnsi="Times New Roman"/>
                <w:color w:val="000000"/>
                <w:sz w:val="24"/>
                <w:szCs w:val="24"/>
              </w:rPr>
            </w:pPr>
            <w:r w:rsidDel="00000000" w:rsidR="00000000" w:rsidRPr="00000000">
              <w:rPr>
                <w:sz w:val="24"/>
                <w:szCs w:val="24"/>
                <w:rtl w:val="0"/>
              </w:rPr>
              <w:t xml:space="preserve">1</w:t>
            </w:r>
            <w:r w:rsidDel="00000000" w:rsidR="00000000" w:rsidRPr="00000000">
              <w:rPr>
                <w:rtl w:val="0"/>
              </w:rPr>
            </w:r>
          </w:p>
        </w:tc>
        <w:tc>
          <w:tcPr/>
          <w:p w:rsidR="00000000" w:rsidDel="00000000" w:rsidP="00000000" w:rsidRDefault="00000000" w:rsidRPr="00000000" w14:paraId="0000000C">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Lori Ferren</w:t>
            </w:r>
            <w:r w:rsidDel="00000000" w:rsidR="00000000" w:rsidRPr="00000000">
              <w:rPr>
                <w:rtl w:val="0"/>
              </w:rPr>
            </w:r>
          </w:p>
        </w:tc>
        <w:tc>
          <w:tcPr/>
          <w:p w:rsidR="00000000" w:rsidDel="00000000" w:rsidP="00000000" w:rsidRDefault="00000000" w:rsidRPr="00000000" w14:paraId="0000000D">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Athena Group</w:t>
            </w:r>
            <w:r w:rsidDel="00000000" w:rsidR="00000000" w:rsidRPr="00000000">
              <w:rPr>
                <w:rtl w:val="0"/>
              </w:rPr>
            </w:r>
          </w:p>
        </w:tc>
      </w:tr>
      <w:tr>
        <w:trPr>
          <w:trHeight w:val="438" w:hRule="atLeast"/>
        </w:trPr>
        <w:tc>
          <w:tcPr/>
          <w:p w:rsidR="00000000" w:rsidDel="00000000" w:rsidP="00000000" w:rsidRDefault="00000000" w:rsidRPr="00000000" w14:paraId="0000000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Pualiliehua Carriaga</w:t>
            </w:r>
          </w:p>
        </w:tc>
        <w:tc>
          <w:tcPr/>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Bay Clinic</w:t>
            </w:r>
          </w:p>
        </w:tc>
      </w:tr>
      <w:tr>
        <w:trPr>
          <w:trHeight w:val="438" w:hRule="atLeast"/>
        </w:trPr>
        <w:tc>
          <w:tcPr/>
          <w:p w:rsidR="00000000" w:rsidDel="00000000" w:rsidP="00000000" w:rsidRDefault="00000000" w:rsidRPr="00000000" w14:paraId="0000001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Shali Fujiwara</w:t>
            </w:r>
          </w:p>
        </w:tc>
        <w:tc>
          <w:tcPr/>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Catholic Charities Hawaii</w:t>
            </w:r>
          </w:p>
        </w:tc>
      </w:tr>
      <w:tr>
        <w:trPr>
          <w:trHeight w:val="438" w:hRule="atLeast"/>
        </w:trPr>
        <w:tc>
          <w:tcPr/>
          <w:p w:rsidR="00000000" w:rsidDel="00000000" w:rsidP="00000000" w:rsidRDefault="00000000" w:rsidRPr="00000000" w14:paraId="0000001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p w:rsidR="00000000" w:rsidDel="00000000" w:rsidP="00000000" w:rsidRDefault="00000000" w:rsidRPr="00000000" w14:paraId="00000015">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Elizabeth Murph</w:t>
            </w:r>
            <w:r w:rsidDel="00000000" w:rsidR="00000000" w:rsidRPr="00000000">
              <w:rPr>
                <w:rtl w:val="0"/>
              </w:rPr>
            </w:r>
          </w:p>
        </w:tc>
        <w:tc>
          <w:tcPr/>
          <w:p w:rsidR="00000000" w:rsidDel="00000000" w:rsidP="00000000" w:rsidRDefault="00000000" w:rsidRPr="00000000" w14:paraId="00000016">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Catholic Charities Hawaii</w:t>
            </w:r>
            <w:r w:rsidDel="00000000" w:rsidR="00000000" w:rsidRPr="00000000">
              <w:rPr>
                <w:rtl w:val="0"/>
              </w:rPr>
            </w:r>
          </w:p>
        </w:tc>
      </w:tr>
      <w:tr>
        <w:trPr>
          <w:trHeight w:val="495" w:hRule="atLeast"/>
        </w:trPr>
        <w:tc>
          <w:tcPr/>
          <w:p w:rsidR="00000000" w:rsidDel="00000000" w:rsidP="00000000" w:rsidRDefault="00000000" w:rsidRPr="00000000" w14:paraId="0000001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p w:rsidR="00000000" w:rsidDel="00000000" w:rsidP="00000000" w:rsidRDefault="00000000" w:rsidRPr="00000000" w14:paraId="00000018">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Christina Basham </w:t>
            </w:r>
            <w:r w:rsidDel="00000000" w:rsidR="00000000" w:rsidRPr="00000000">
              <w:rPr>
                <w:rtl w:val="0"/>
              </w:rPr>
            </w:r>
          </w:p>
        </w:tc>
        <w:tc>
          <w:tcPr/>
          <w:p w:rsidR="00000000" w:rsidDel="00000000" w:rsidP="00000000" w:rsidRDefault="00000000" w:rsidRPr="00000000" w14:paraId="00000019">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Child and Family Services</w:t>
            </w:r>
            <w:r w:rsidDel="00000000" w:rsidR="00000000" w:rsidRPr="00000000">
              <w:rPr>
                <w:rtl w:val="0"/>
              </w:rPr>
            </w:r>
          </w:p>
        </w:tc>
      </w:tr>
      <w:tr>
        <w:trPr>
          <w:trHeight w:val="495" w:hRule="atLeast"/>
        </w:trPr>
        <w:tc>
          <w:tcPr/>
          <w:p w:rsidR="00000000" w:rsidDel="00000000" w:rsidP="00000000" w:rsidRDefault="00000000" w:rsidRPr="00000000" w14:paraId="0000001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c>
          <w:tcPr/>
          <w:p w:rsidR="00000000" w:rsidDel="00000000" w:rsidP="00000000" w:rsidRDefault="00000000" w:rsidRPr="00000000" w14:paraId="0000001B">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Sharon Hirota</w:t>
            </w:r>
            <w:r w:rsidDel="00000000" w:rsidR="00000000" w:rsidRPr="00000000">
              <w:rPr>
                <w:rtl w:val="0"/>
              </w:rPr>
            </w:r>
          </w:p>
        </w:tc>
        <w:tc>
          <w:tcPr/>
          <w:p w:rsidR="00000000" w:rsidDel="00000000" w:rsidP="00000000" w:rsidRDefault="00000000" w:rsidRPr="00000000" w14:paraId="0000001C">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County of Hawaii</w:t>
            </w:r>
            <w:r w:rsidDel="00000000" w:rsidR="00000000" w:rsidRPr="00000000">
              <w:rPr>
                <w:rtl w:val="0"/>
              </w:rPr>
            </w:r>
          </w:p>
        </w:tc>
      </w:tr>
      <w:tr>
        <w:trPr>
          <w:trHeight w:val="495" w:hRule="atLeast"/>
        </w:trPr>
        <w:tc>
          <w:tcPr/>
          <w:p w:rsidR="00000000" w:rsidDel="00000000" w:rsidP="00000000" w:rsidRDefault="00000000" w:rsidRPr="00000000" w14:paraId="0000001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tc>
        <w:tc>
          <w:tcPr/>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Neve McAllister</w:t>
            </w:r>
          </w:p>
        </w:tc>
        <w:tc>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Department of Education</w:t>
            </w:r>
          </w:p>
        </w:tc>
      </w:tr>
      <w:tr>
        <w:trPr>
          <w:trHeight w:val="495" w:hRule="atLeast"/>
        </w:trPr>
        <w:tc>
          <w:tcPr/>
          <w:p w:rsidR="00000000" w:rsidDel="00000000" w:rsidP="00000000" w:rsidRDefault="00000000" w:rsidRPr="00000000" w14:paraId="0000002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c>
          <w:tcPr/>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Lane</w:t>
            </w:r>
          </w:p>
        </w:tc>
        <w:tc>
          <w:tcPr/>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Department of Education</w:t>
            </w:r>
          </w:p>
        </w:tc>
      </w:tr>
      <w:tr>
        <w:trPr>
          <w:trHeight w:val="495" w:hRule="atLeast"/>
        </w:trPr>
        <w:tc>
          <w:tcPr/>
          <w:p w:rsidR="00000000" w:rsidDel="00000000" w:rsidP="00000000" w:rsidRDefault="00000000" w:rsidRPr="00000000" w14:paraId="0000002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w:t>
            </w:r>
          </w:p>
        </w:tc>
        <w:tc>
          <w:tcPr/>
          <w:p w:rsidR="00000000" w:rsidDel="00000000" w:rsidP="00000000" w:rsidRDefault="00000000" w:rsidRPr="00000000" w14:paraId="00000024">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Patrick Hurney</w:t>
            </w:r>
            <w:r w:rsidDel="00000000" w:rsidR="00000000" w:rsidRPr="00000000">
              <w:rPr>
                <w:rtl w:val="0"/>
              </w:rPr>
            </w:r>
          </w:p>
        </w:tc>
        <w:tc>
          <w:tcPr/>
          <w:p w:rsidR="00000000" w:rsidDel="00000000" w:rsidP="00000000" w:rsidRDefault="00000000" w:rsidRPr="00000000" w14:paraId="00000025">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Habitat for Humanity Hawaii Island</w:t>
            </w:r>
            <w:r w:rsidDel="00000000" w:rsidR="00000000" w:rsidRPr="00000000">
              <w:rPr>
                <w:rtl w:val="0"/>
              </w:rPr>
            </w:r>
          </w:p>
        </w:tc>
      </w:tr>
      <w:tr>
        <w:trPr>
          <w:trHeight w:val="495" w:hRule="atLeast"/>
        </w:trPr>
        <w:tc>
          <w:tcPr/>
          <w:p w:rsidR="00000000" w:rsidDel="00000000" w:rsidP="00000000" w:rsidRDefault="00000000" w:rsidRPr="00000000" w14:paraId="0000002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w:t>
            </w:r>
          </w:p>
        </w:tc>
        <w:tc>
          <w:tcPr/>
          <w:p w:rsidR="00000000" w:rsidDel="00000000" w:rsidP="00000000" w:rsidRDefault="00000000" w:rsidRPr="00000000" w14:paraId="00000027">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Rep. Holeke Goro Inaba</w:t>
            </w:r>
            <w:r w:rsidDel="00000000" w:rsidR="00000000" w:rsidRPr="00000000">
              <w:rPr>
                <w:rtl w:val="0"/>
              </w:rPr>
            </w:r>
          </w:p>
        </w:tc>
        <w:tc>
          <w:tcPr/>
          <w:p w:rsidR="00000000" w:rsidDel="00000000" w:rsidP="00000000" w:rsidRDefault="00000000" w:rsidRPr="00000000" w14:paraId="00000028">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Hawaii County Council District 8 </w:t>
            </w:r>
            <w:r w:rsidDel="00000000" w:rsidR="00000000" w:rsidRPr="00000000">
              <w:rPr>
                <w:rtl w:val="0"/>
              </w:rPr>
            </w:r>
          </w:p>
        </w:tc>
      </w:tr>
      <w:tr>
        <w:trPr>
          <w:trHeight w:val="495" w:hRule="atLeast"/>
        </w:trPr>
        <w:tc>
          <w:tcPr/>
          <w:p w:rsidR="00000000" w:rsidDel="00000000" w:rsidP="00000000" w:rsidRDefault="00000000" w:rsidRPr="00000000" w14:paraId="0000002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w:t>
            </w:r>
          </w:p>
        </w:tc>
        <w:tc>
          <w:tcPr/>
          <w:p w:rsidR="00000000" w:rsidDel="00000000" w:rsidP="00000000" w:rsidRDefault="00000000" w:rsidRPr="00000000" w14:paraId="0000002A">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Susan Kim</w:t>
            </w:r>
            <w:r w:rsidDel="00000000" w:rsidR="00000000" w:rsidRPr="00000000">
              <w:rPr>
                <w:rtl w:val="0"/>
              </w:rPr>
            </w:r>
          </w:p>
        </w:tc>
        <w:tc>
          <w:tcPr/>
          <w:p w:rsidR="00000000" w:rsidDel="00000000" w:rsidP="00000000" w:rsidRDefault="00000000" w:rsidRPr="00000000" w14:paraId="0000002B">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Hawaii Governor’s Office</w:t>
            </w:r>
            <w:r w:rsidDel="00000000" w:rsidR="00000000" w:rsidRPr="00000000">
              <w:rPr>
                <w:rtl w:val="0"/>
              </w:rPr>
            </w:r>
          </w:p>
        </w:tc>
      </w:tr>
      <w:tr>
        <w:trPr>
          <w:trHeight w:val="495" w:hRule="atLeast"/>
        </w:trPr>
        <w:tc>
          <w:tcPr/>
          <w:p w:rsidR="00000000" w:rsidDel="00000000" w:rsidP="00000000" w:rsidRDefault="00000000" w:rsidRPr="00000000" w14:paraId="0000002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p>
        </w:tc>
        <w:tc>
          <w:tcPr/>
          <w:p w:rsidR="00000000" w:rsidDel="00000000" w:rsidP="00000000" w:rsidRDefault="00000000" w:rsidRPr="00000000" w14:paraId="0000002D">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Carlos Palma</w:t>
            </w:r>
            <w:r w:rsidDel="00000000" w:rsidR="00000000" w:rsidRPr="00000000">
              <w:rPr>
                <w:rtl w:val="0"/>
              </w:rPr>
            </w:r>
          </w:p>
        </w:tc>
        <w:tc>
          <w:tcPr/>
          <w:p w:rsidR="00000000" w:rsidDel="00000000" w:rsidP="00000000" w:rsidRDefault="00000000" w:rsidRPr="00000000" w14:paraId="0000002E">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Hawaii Island Home for Recovery</w:t>
            </w:r>
            <w:r w:rsidDel="00000000" w:rsidR="00000000" w:rsidRPr="00000000">
              <w:rPr>
                <w:rtl w:val="0"/>
              </w:rPr>
            </w:r>
          </w:p>
        </w:tc>
      </w:tr>
      <w:tr>
        <w:trPr>
          <w:trHeight w:val="495" w:hRule="atLeast"/>
        </w:trPr>
        <w:tc>
          <w:tcPr/>
          <w:p w:rsidR="00000000" w:rsidDel="00000000" w:rsidP="00000000" w:rsidRDefault="00000000" w:rsidRPr="00000000" w14:paraId="0000002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w:t>
            </w:r>
          </w:p>
        </w:tc>
        <w:tc>
          <w:tcPr/>
          <w:p w:rsidR="00000000" w:rsidDel="00000000" w:rsidP="00000000" w:rsidRDefault="00000000" w:rsidRPr="00000000" w14:paraId="00000030">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Rita Palma</w:t>
            </w:r>
            <w:r w:rsidDel="00000000" w:rsidR="00000000" w:rsidRPr="00000000">
              <w:rPr>
                <w:rtl w:val="0"/>
              </w:rPr>
            </w:r>
          </w:p>
        </w:tc>
        <w:tc>
          <w:tcPr/>
          <w:p w:rsidR="00000000" w:rsidDel="00000000" w:rsidP="00000000" w:rsidRDefault="00000000" w:rsidRPr="00000000" w14:paraId="00000031">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Hawaii Island Home for Recovery</w:t>
            </w:r>
            <w:r w:rsidDel="00000000" w:rsidR="00000000" w:rsidRPr="00000000">
              <w:rPr>
                <w:rtl w:val="0"/>
              </w:rPr>
            </w:r>
          </w:p>
        </w:tc>
      </w:tr>
      <w:tr>
        <w:trPr>
          <w:trHeight w:val="495" w:hRule="atLeast"/>
        </w:trPr>
        <w:tc>
          <w:tcPr/>
          <w:p w:rsidR="00000000" w:rsidDel="00000000" w:rsidP="00000000" w:rsidRDefault="00000000" w:rsidRPr="00000000" w14:paraId="0000003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w:t>
            </w:r>
          </w:p>
        </w:tc>
        <w:tc>
          <w:tcPr/>
          <w:p w:rsidR="00000000" w:rsidDel="00000000" w:rsidP="00000000" w:rsidRDefault="00000000" w:rsidRPr="00000000" w14:paraId="00000033">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David Deges</w:t>
            </w:r>
            <w:r w:rsidDel="00000000" w:rsidR="00000000" w:rsidRPr="00000000">
              <w:rPr>
                <w:rtl w:val="0"/>
              </w:rPr>
            </w:r>
          </w:p>
        </w:tc>
        <w:tc>
          <w:tcPr/>
          <w:p w:rsidR="00000000" w:rsidDel="00000000" w:rsidP="00000000" w:rsidRDefault="00000000" w:rsidRPr="00000000" w14:paraId="00000034">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HIHAF – Hawaii Island AIDS Foundation</w:t>
            </w:r>
            <w:r w:rsidDel="00000000" w:rsidR="00000000" w:rsidRPr="00000000">
              <w:rPr>
                <w:rtl w:val="0"/>
              </w:rPr>
            </w:r>
          </w:p>
        </w:tc>
      </w:tr>
      <w:tr>
        <w:trPr>
          <w:trHeight w:val="495" w:hRule="atLeast"/>
        </w:trPr>
        <w:tc>
          <w:tcPr/>
          <w:p w:rsidR="00000000" w:rsidDel="00000000" w:rsidP="00000000" w:rsidRDefault="00000000" w:rsidRPr="00000000" w14:paraId="0000003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p w:rsidR="00000000" w:rsidDel="00000000" w:rsidP="00000000" w:rsidRDefault="00000000" w:rsidRPr="00000000" w14:paraId="00000036">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Kristen Alice</w:t>
            </w:r>
            <w:r w:rsidDel="00000000" w:rsidR="00000000" w:rsidRPr="00000000">
              <w:rPr>
                <w:rtl w:val="0"/>
              </w:rPr>
            </w:r>
          </w:p>
        </w:tc>
        <w:tc>
          <w:tcPr/>
          <w:p w:rsidR="00000000" w:rsidDel="00000000" w:rsidP="00000000" w:rsidRDefault="00000000" w:rsidRPr="00000000" w14:paraId="00000037">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Hope Services Hawaii</w:t>
            </w:r>
            <w:r w:rsidDel="00000000" w:rsidR="00000000" w:rsidRPr="00000000">
              <w:rPr>
                <w:rtl w:val="0"/>
              </w:rPr>
            </w:r>
          </w:p>
        </w:tc>
      </w:tr>
      <w:tr>
        <w:trPr>
          <w:trHeight w:val="495" w:hRule="atLeast"/>
        </w:trPr>
        <w:tc>
          <w:tcPr/>
          <w:p w:rsidR="00000000" w:rsidDel="00000000" w:rsidP="00000000" w:rsidRDefault="00000000" w:rsidRPr="00000000" w14:paraId="0000003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w:t>
            </w:r>
          </w:p>
        </w:tc>
        <w:tc>
          <w:tcPr/>
          <w:p w:rsidR="00000000" w:rsidDel="00000000" w:rsidP="00000000" w:rsidRDefault="00000000" w:rsidRPr="00000000" w14:paraId="00000039">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Brandee Menino</w:t>
            </w:r>
            <w:r w:rsidDel="00000000" w:rsidR="00000000" w:rsidRPr="00000000">
              <w:rPr>
                <w:rtl w:val="0"/>
              </w:rPr>
            </w:r>
          </w:p>
        </w:tc>
        <w:tc>
          <w:tcPr/>
          <w:p w:rsidR="00000000" w:rsidDel="00000000" w:rsidP="00000000" w:rsidRDefault="00000000" w:rsidRPr="00000000" w14:paraId="0000003A">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Hope Services Hawaii</w:t>
            </w:r>
            <w:r w:rsidDel="00000000" w:rsidR="00000000" w:rsidRPr="00000000">
              <w:rPr>
                <w:rtl w:val="0"/>
              </w:rPr>
            </w:r>
          </w:p>
        </w:tc>
      </w:tr>
      <w:tr>
        <w:trPr>
          <w:trHeight w:val="495" w:hRule="atLeast"/>
        </w:trPr>
        <w:tc>
          <w:tcPr/>
          <w:p w:rsidR="00000000" w:rsidDel="00000000" w:rsidP="00000000" w:rsidRDefault="00000000" w:rsidRPr="00000000" w14:paraId="0000003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w:t>
            </w:r>
          </w:p>
        </w:tc>
        <w:tc>
          <w:tcPr/>
          <w:p w:rsidR="00000000" w:rsidDel="00000000" w:rsidP="00000000" w:rsidRDefault="00000000" w:rsidRPr="00000000" w14:paraId="0000003C">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Ipo Morgan</w:t>
            </w:r>
            <w:r w:rsidDel="00000000" w:rsidR="00000000" w:rsidRPr="00000000">
              <w:rPr>
                <w:rtl w:val="0"/>
              </w:rPr>
            </w:r>
          </w:p>
        </w:tc>
        <w:tc>
          <w:tcPr/>
          <w:p w:rsidR="00000000" w:rsidDel="00000000" w:rsidP="00000000" w:rsidRDefault="00000000" w:rsidRPr="00000000" w14:paraId="0000003D">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Hope Services Hawaii</w:t>
            </w:r>
            <w:r w:rsidDel="00000000" w:rsidR="00000000" w:rsidRPr="00000000">
              <w:rPr>
                <w:rtl w:val="0"/>
              </w:rPr>
            </w:r>
          </w:p>
        </w:tc>
      </w:tr>
      <w:tr>
        <w:trPr>
          <w:trHeight w:val="495" w:hRule="atLeast"/>
        </w:trPr>
        <w:tc>
          <w:tcPr/>
          <w:p w:rsidR="00000000" w:rsidDel="00000000" w:rsidP="00000000" w:rsidRDefault="00000000" w:rsidRPr="00000000" w14:paraId="0000003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w:t>
            </w:r>
          </w:p>
        </w:tc>
        <w:tc>
          <w:tcPr/>
          <w:p w:rsidR="00000000" w:rsidDel="00000000" w:rsidP="00000000" w:rsidRDefault="00000000" w:rsidRPr="00000000" w14:paraId="0000003F">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LaVerne Tolmie</w:t>
            </w:r>
            <w:r w:rsidDel="00000000" w:rsidR="00000000" w:rsidRPr="00000000">
              <w:rPr>
                <w:rtl w:val="0"/>
              </w:rPr>
            </w:r>
          </w:p>
        </w:tc>
        <w:tc>
          <w:tcPr/>
          <w:p w:rsidR="00000000" w:rsidDel="00000000" w:rsidP="00000000" w:rsidRDefault="00000000" w:rsidRPr="00000000" w14:paraId="00000040">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ICIA - Interfaith Communities in Action</w:t>
            </w:r>
            <w:r w:rsidDel="00000000" w:rsidR="00000000" w:rsidRPr="00000000">
              <w:rPr>
                <w:rtl w:val="0"/>
              </w:rPr>
            </w:r>
          </w:p>
        </w:tc>
      </w:tr>
      <w:tr>
        <w:trPr>
          <w:trHeight w:val="495" w:hRule="atLeast"/>
        </w:trPr>
        <w:tc>
          <w:tcPr/>
          <w:p w:rsidR="00000000" w:rsidDel="00000000" w:rsidP="00000000" w:rsidRDefault="00000000" w:rsidRPr="00000000" w14:paraId="0000004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w:t>
            </w:r>
          </w:p>
        </w:tc>
        <w:tc>
          <w:tcPr/>
          <w:p w:rsidR="00000000" w:rsidDel="00000000" w:rsidP="00000000" w:rsidRDefault="00000000" w:rsidRPr="00000000" w14:paraId="00000042">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Heidi Teraoka</w:t>
            </w:r>
            <w:r w:rsidDel="00000000" w:rsidR="00000000" w:rsidRPr="00000000">
              <w:rPr>
                <w:rtl w:val="0"/>
              </w:rPr>
            </w:r>
          </w:p>
        </w:tc>
        <w:tc>
          <w:tcPr/>
          <w:p w:rsidR="00000000" w:rsidDel="00000000" w:rsidP="00000000" w:rsidRDefault="00000000" w:rsidRPr="00000000" w14:paraId="00000043">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Neighborhood Place of Kona</w:t>
            </w:r>
            <w:r w:rsidDel="00000000" w:rsidR="00000000" w:rsidRPr="00000000">
              <w:rPr>
                <w:rtl w:val="0"/>
              </w:rPr>
            </w:r>
          </w:p>
        </w:tc>
      </w:tr>
      <w:tr>
        <w:trPr>
          <w:trHeight w:val="495" w:hRule="atLeast"/>
        </w:trPr>
        <w:tc>
          <w:tcPr/>
          <w:p w:rsidR="00000000" w:rsidDel="00000000" w:rsidP="00000000" w:rsidRDefault="00000000" w:rsidRPr="00000000" w14:paraId="0000004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w:t>
            </w:r>
          </w:p>
        </w:tc>
        <w:tc>
          <w:tcPr/>
          <w:p w:rsidR="00000000" w:rsidDel="00000000" w:rsidP="00000000" w:rsidRDefault="00000000" w:rsidRPr="00000000" w14:paraId="00000045">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Kaikea Blakemore</w:t>
            </w:r>
            <w:r w:rsidDel="00000000" w:rsidR="00000000" w:rsidRPr="00000000">
              <w:rPr>
                <w:rtl w:val="0"/>
              </w:rPr>
            </w:r>
          </w:p>
        </w:tc>
        <w:tc>
          <w:tcPr/>
          <w:p w:rsidR="00000000" w:rsidDel="00000000" w:rsidP="00000000" w:rsidRDefault="00000000" w:rsidRPr="00000000" w14:paraId="00000046">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NPP - Neighborhood Place of Puna</w:t>
            </w:r>
            <w:r w:rsidDel="00000000" w:rsidR="00000000" w:rsidRPr="00000000">
              <w:rPr>
                <w:rtl w:val="0"/>
              </w:rPr>
            </w:r>
          </w:p>
        </w:tc>
      </w:tr>
      <w:tr>
        <w:trPr>
          <w:trHeight w:val="495" w:hRule="atLeast"/>
        </w:trPr>
        <w:tc>
          <w:tcPr/>
          <w:p w:rsidR="00000000" w:rsidDel="00000000" w:rsidP="00000000" w:rsidRDefault="00000000" w:rsidRPr="00000000" w14:paraId="0000004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w:t>
            </w:r>
          </w:p>
        </w:tc>
        <w:tc>
          <w:tcPr/>
          <w:p w:rsidR="00000000" w:rsidDel="00000000" w:rsidP="00000000" w:rsidRDefault="00000000" w:rsidRPr="00000000" w14:paraId="00000048">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Paul Normann</w:t>
            </w:r>
            <w:r w:rsidDel="00000000" w:rsidR="00000000" w:rsidRPr="00000000">
              <w:rPr>
                <w:rtl w:val="0"/>
              </w:rPr>
            </w:r>
          </w:p>
        </w:tc>
        <w:tc>
          <w:tcPr/>
          <w:p w:rsidR="00000000" w:rsidDel="00000000" w:rsidP="00000000" w:rsidRDefault="00000000" w:rsidRPr="00000000" w14:paraId="00000049">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NPP - Neighborhood Place of Puna</w:t>
            </w:r>
            <w:r w:rsidDel="00000000" w:rsidR="00000000" w:rsidRPr="00000000">
              <w:rPr>
                <w:rtl w:val="0"/>
              </w:rPr>
            </w:r>
          </w:p>
        </w:tc>
      </w:tr>
      <w:tr>
        <w:trPr>
          <w:trHeight w:val="495" w:hRule="atLeast"/>
        </w:trPr>
        <w:tc>
          <w:tcPr/>
          <w:p w:rsidR="00000000" w:rsidDel="00000000" w:rsidP="00000000" w:rsidRDefault="00000000" w:rsidRPr="00000000" w14:paraId="0000004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w:t>
            </w:r>
          </w:p>
        </w:tc>
        <w:tc>
          <w:tcPr/>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Billie Jo Pike</w:t>
            </w:r>
          </w:p>
        </w:tc>
        <w:tc>
          <w:tcPr/>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NPP - Neighborhood Place of Puna</w:t>
            </w:r>
          </w:p>
        </w:tc>
      </w:tr>
      <w:tr>
        <w:trPr>
          <w:trHeight w:val="495" w:hRule="atLeast"/>
        </w:trPr>
        <w:tc>
          <w:tcPr/>
          <w:p w:rsidR="00000000" w:rsidDel="00000000" w:rsidP="00000000" w:rsidRDefault="00000000" w:rsidRPr="00000000" w14:paraId="0000004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w:t>
            </w:r>
          </w:p>
        </w:tc>
        <w:tc>
          <w:tcPr/>
          <w:p w:rsidR="00000000" w:rsidDel="00000000" w:rsidP="00000000" w:rsidRDefault="00000000" w:rsidRPr="00000000" w14:paraId="0000004E">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Cheryl Bellisario</w:t>
            </w:r>
            <w:r w:rsidDel="00000000" w:rsidR="00000000" w:rsidRPr="00000000">
              <w:rPr>
                <w:rtl w:val="0"/>
              </w:rPr>
            </w:r>
          </w:p>
        </w:tc>
        <w:tc>
          <w:tcPr/>
          <w:p w:rsidR="00000000" w:rsidDel="00000000" w:rsidP="00000000" w:rsidRDefault="00000000" w:rsidRPr="00000000" w14:paraId="0000004F">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Office of the Governor’s Coordinator on Homelessness</w:t>
            </w:r>
            <w:r w:rsidDel="00000000" w:rsidR="00000000" w:rsidRPr="00000000">
              <w:rPr>
                <w:rFonts w:ascii="Tahoma" w:cs="Tahoma" w:eastAsia="Tahoma" w:hAnsi="Tahoma"/>
                <w:rtl w:val="0"/>
              </w:rPr>
              <w:t xml:space="preserve">﻿</w:t>
            </w:r>
            <w:r w:rsidDel="00000000" w:rsidR="00000000" w:rsidRPr="00000000">
              <w:rPr>
                <w:rtl w:val="0"/>
              </w:rPr>
            </w:r>
          </w:p>
        </w:tc>
      </w:tr>
      <w:tr>
        <w:trPr>
          <w:trHeight w:val="495" w:hRule="atLeast"/>
        </w:trPr>
        <w:tc>
          <w:tcPr/>
          <w:p w:rsidR="00000000" w:rsidDel="00000000" w:rsidP="00000000" w:rsidRDefault="00000000" w:rsidRPr="00000000" w14:paraId="0000005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w:t>
            </w:r>
          </w:p>
        </w:tc>
        <w:tc>
          <w:tcPr/>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Renae Mathson</w:t>
            </w:r>
          </w:p>
        </w:tc>
        <w:tc>
          <w:tcPr/>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Project Vision</w:t>
            </w:r>
          </w:p>
        </w:tc>
      </w:tr>
      <w:tr>
        <w:trPr>
          <w:trHeight w:val="495" w:hRule="atLeast"/>
        </w:trPr>
        <w:tc>
          <w:tcPr/>
          <w:p w:rsidR="00000000" w:rsidDel="00000000" w:rsidP="00000000" w:rsidRDefault="00000000" w:rsidRPr="00000000" w14:paraId="00000053">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25</w:t>
            </w:r>
            <w:r w:rsidDel="00000000" w:rsidR="00000000" w:rsidRPr="00000000">
              <w:rPr>
                <w:rtl w:val="0"/>
              </w:rPr>
            </w:r>
          </w:p>
        </w:tc>
        <w:tc>
          <w:tcPr/>
          <w:p w:rsidR="00000000" w:rsidDel="00000000" w:rsidP="00000000" w:rsidRDefault="00000000" w:rsidRPr="00000000" w14:paraId="00000054">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Requal Gali </w:t>
            </w:r>
            <w:r w:rsidDel="00000000" w:rsidR="00000000" w:rsidRPr="00000000">
              <w:rPr>
                <w:rtl w:val="0"/>
              </w:rPr>
            </w:r>
          </w:p>
        </w:tc>
        <w:tc>
          <w:tcPr/>
          <w:p w:rsidR="00000000" w:rsidDel="00000000" w:rsidP="00000000" w:rsidRDefault="00000000" w:rsidRPr="00000000" w14:paraId="00000055">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Salvation Army - Kona</w:t>
            </w:r>
            <w:r w:rsidDel="00000000" w:rsidR="00000000" w:rsidRPr="00000000">
              <w:rPr>
                <w:rtl w:val="0"/>
              </w:rPr>
            </w:r>
          </w:p>
        </w:tc>
      </w:tr>
      <w:tr>
        <w:trPr>
          <w:trHeight w:val="495" w:hRule="atLeast"/>
        </w:trPr>
        <w:tc>
          <w:tcPr/>
          <w:p w:rsidR="00000000" w:rsidDel="00000000" w:rsidP="00000000" w:rsidRDefault="00000000" w:rsidRPr="00000000" w14:paraId="00000056">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26</w:t>
            </w:r>
            <w:r w:rsidDel="00000000" w:rsidR="00000000" w:rsidRPr="00000000">
              <w:rPr>
                <w:rtl w:val="0"/>
              </w:rPr>
            </w:r>
          </w:p>
        </w:tc>
        <w:tc>
          <w:tcPr/>
          <w:p w:rsidR="00000000" w:rsidDel="00000000" w:rsidP="00000000" w:rsidRDefault="00000000" w:rsidRPr="00000000" w14:paraId="00000057">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Shirley David</w:t>
            </w:r>
            <w:r w:rsidDel="00000000" w:rsidR="00000000" w:rsidRPr="00000000">
              <w:rPr>
                <w:rtl w:val="0"/>
              </w:rPr>
            </w:r>
          </w:p>
        </w:tc>
        <w:tc>
          <w:tcPr/>
          <w:p w:rsidR="00000000" w:rsidDel="00000000" w:rsidP="00000000" w:rsidRDefault="00000000" w:rsidRPr="00000000" w14:paraId="00000058">
            <w:pPr>
              <w:rPr>
                <w:rFonts w:ascii="Times New Roman" w:cs="Times New Roman" w:eastAsia="Times New Roman" w:hAnsi="Times New Roman"/>
                <w:color w:val="000000"/>
                <w:sz w:val="24"/>
                <w:szCs w:val="24"/>
              </w:rPr>
            </w:pPr>
            <w:r w:rsidDel="00000000" w:rsidR="00000000" w:rsidRPr="00000000">
              <w:rPr>
                <w:rFonts w:ascii="Arial" w:cs="Arial" w:eastAsia="Arial" w:hAnsi="Arial"/>
                <w:rtl w:val="0"/>
              </w:rPr>
              <w:t xml:space="preserve">St. Michael’s Parish -  Kailua-Kona</w:t>
            </w:r>
            <w:r w:rsidDel="00000000" w:rsidR="00000000" w:rsidRPr="00000000">
              <w:rPr>
                <w:rtl w:val="0"/>
              </w:rPr>
            </w:r>
          </w:p>
        </w:tc>
      </w:tr>
      <w:tr>
        <w:trPr>
          <w:trHeight w:val="495" w:hRule="atLeast"/>
        </w:trPr>
        <w:tc>
          <w:tcPr/>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27</w:t>
            </w:r>
          </w:p>
        </w:tc>
        <w:tc>
          <w:tcPr/>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Gerry Geronimo</w:t>
            </w:r>
          </w:p>
        </w:tc>
        <w:tc>
          <w:tcPr/>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Steadfast Hawaii</w:t>
            </w:r>
          </w:p>
        </w:tc>
      </w:tr>
      <w:tr>
        <w:trPr>
          <w:trHeight w:val="495" w:hRule="atLeast"/>
        </w:trPr>
        <w:tc>
          <w:tcPr/>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28</w:t>
            </w:r>
          </w:p>
        </w:tc>
        <w:tc>
          <w:tcPr/>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Taylor Quanan</w:t>
            </w:r>
          </w:p>
        </w:tc>
        <w:tc>
          <w:tcPr/>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Ulu Wini Family Assessment Center</w:t>
            </w:r>
          </w:p>
        </w:tc>
      </w:tr>
      <w:tr>
        <w:trPr>
          <w:trHeight w:val="495" w:hRule="atLeast"/>
        </w:trPr>
        <w:tc>
          <w:tcPr/>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29</w:t>
            </w:r>
          </w:p>
        </w:tc>
        <w:tc>
          <w:tcPr/>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Toni Symons</w:t>
            </w:r>
          </w:p>
        </w:tc>
        <w:tc>
          <w:tcPr/>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Ulu Wini</w:t>
            </w:r>
          </w:p>
        </w:tc>
      </w:tr>
      <w:tr>
        <w:trPr>
          <w:trHeight w:val="495" w:hRule="atLeast"/>
        </w:trPr>
        <w:tc>
          <w:tcPr/>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30</w:t>
            </w:r>
          </w:p>
        </w:tc>
        <w:tc>
          <w:tcPr/>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Natasha Ala</w:t>
            </w:r>
          </w:p>
        </w:tc>
        <w:tc>
          <w:tcPr/>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 xml:space="preserve">West Hawaii Community Health Center</w:t>
            </w:r>
          </w:p>
        </w:tc>
      </w:tr>
      <w:tr>
        <w:trPr>
          <w:trHeight w:val="495" w:hRule="atLeast"/>
        </w:trPr>
        <w:tc>
          <w:tcPr/>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31</w:t>
            </w:r>
          </w:p>
        </w:tc>
        <w:tc>
          <w:tcPr/>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Nate Hakeem</w:t>
            </w:r>
          </w:p>
        </w:tc>
        <w:tc>
          <w:tcPr/>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West Hawaii Community Health Center</w:t>
            </w:r>
          </w:p>
        </w:tc>
      </w:tr>
      <w:tr>
        <w:trPr>
          <w:trHeight w:val="495" w:hRule="atLeast"/>
        </w:trPr>
        <w:tc>
          <w:tcPr/>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32</w:t>
            </w:r>
          </w:p>
        </w:tc>
        <w:tc>
          <w:tcPr/>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Alysa Lovie</w:t>
            </w:r>
          </w:p>
        </w:tc>
        <w:tc>
          <w:tcPr/>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West Hawaii Community Health Center</w:t>
            </w:r>
          </w:p>
        </w:tc>
      </w:tr>
      <w:tr>
        <w:trPr>
          <w:trHeight w:val="495" w:hRule="atLeast"/>
        </w:trPr>
        <w:tc>
          <w:tcPr/>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33</w:t>
            </w:r>
          </w:p>
        </w:tc>
        <w:tc>
          <w:tcPr/>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Linda Vandervoort</w:t>
            </w:r>
          </w:p>
        </w:tc>
        <w:tc>
          <w:tcPr/>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Community Member</w:t>
            </w:r>
          </w:p>
        </w:tc>
      </w:tr>
    </w:tbl>
    <w:p w:rsidR="00000000" w:rsidDel="00000000" w:rsidP="00000000" w:rsidRDefault="00000000" w:rsidRPr="00000000" w14:paraId="0000006E">
      <w:pPr>
        <w:spacing w:after="257" w:line="265"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6F">
      <w:pPr>
        <w:numPr>
          <w:ilvl w:val="0"/>
          <w:numId w:val="1"/>
        </w:numPr>
        <w:spacing w:after="257" w:line="265" w:lineRule="auto"/>
        <w:ind w:left="360" w:hanging="360"/>
        <w:rPr/>
      </w:pPr>
      <w:r w:rsidDel="00000000" w:rsidR="00000000" w:rsidRPr="00000000">
        <w:rPr>
          <w:rFonts w:ascii="Arial" w:cs="Arial" w:eastAsia="Arial" w:hAnsi="Arial"/>
          <w:rtl w:val="0"/>
        </w:rPr>
        <w:t xml:space="preserve">Rapid Re-Housing presentation by Denise Oguma (HOPE Services)</w:t>
      </w:r>
      <w:r w:rsidDel="00000000" w:rsidR="00000000" w:rsidRPr="00000000">
        <w:rPr>
          <w:rtl w:val="0"/>
        </w:rPr>
      </w:r>
    </w:p>
    <w:p w:rsidR="00000000" w:rsidDel="00000000" w:rsidP="00000000" w:rsidRDefault="00000000" w:rsidRPr="00000000" w14:paraId="00000070">
      <w:pPr>
        <w:numPr>
          <w:ilvl w:val="1"/>
          <w:numId w:val="1"/>
        </w:numPr>
        <w:spacing w:after="257" w:line="265" w:lineRule="auto"/>
        <w:ind w:left="1065" w:hanging="360"/>
        <w:rPr/>
      </w:pPr>
      <w:r w:rsidDel="00000000" w:rsidR="00000000" w:rsidRPr="00000000">
        <w:rPr>
          <w:rFonts w:ascii="Arial" w:cs="Arial" w:eastAsia="Arial" w:hAnsi="Arial"/>
          <w:rtl w:val="0"/>
        </w:rPr>
        <w:t xml:space="preserve">PowerPoint talk was presented.</w:t>
      </w:r>
      <w:r w:rsidDel="00000000" w:rsidR="00000000" w:rsidRPr="00000000">
        <w:rPr>
          <w:rtl w:val="0"/>
        </w:rPr>
      </w:r>
    </w:p>
    <w:p w:rsidR="00000000" w:rsidDel="00000000" w:rsidP="00000000" w:rsidRDefault="00000000" w:rsidRPr="00000000" w14:paraId="00000071">
      <w:pPr>
        <w:numPr>
          <w:ilvl w:val="1"/>
          <w:numId w:val="1"/>
        </w:numPr>
        <w:spacing w:after="257" w:line="265" w:lineRule="auto"/>
        <w:ind w:left="1065" w:hanging="360"/>
        <w:rPr/>
      </w:pPr>
      <w:r w:rsidDel="00000000" w:rsidR="00000000" w:rsidRPr="00000000">
        <w:rPr>
          <w:rFonts w:ascii="Arial" w:cs="Arial" w:eastAsia="Arial" w:hAnsi="Arial"/>
          <w:rtl w:val="0"/>
        </w:rPr>
        <w:t xml:space="preserve">Questions</w:t>
      </w:r>
      <w:r w:rsidDel="00000000" w:rsidR="00000000" w:rsidRPr="00000000">
        <w:rPr>
          <w:rtl w:val="0"/>
        </w:rPr>
      </w:r>
    </w:p>
    <w:p w:rsidR="00000000" w:rsidDel="00000000" w:rsidP="00000000" w:rsidRDefault="00000000" w:rsidRPr="00000000" w14:paraId="00000072">
      <w:pPr>
        <w:numPr>
          <w:ilvl w:val="2"/>
          <w:numId w:val="1"/>
        </w:numPr>
        <w:spacing w:after="257" w:line="265" w:lineRule="auto"/>
        <w:ind w:left="1800" w:hanging="360"/>
        <w:rPr/>
      </w:pPr>
      <w:r w:rsidDel="00000000" w:rsidR="00000000" w:rsidRPr="00000000">
        <w:rPr>
          <w:rFonts w:ascii="Arial" w:cs="Arial" w:eastAsia="Arial" w:hAnsi="Arial"/>
          <w:rtl w:val="0"/>
        </w:rPr>
        <w:t xml:space="preserve">Greatest strength of RRH? Getting into housing as quickly as possible that empowers better decisions</w:t>
      </w:r>
      <w:r w:rsidDel="00000000" w:rsidR="00000000" w:rsidRPr="00000000">
        <w:rPr>
          <w:rtl w:val="0"/>
        </w:rPr>
      </w:r>
    </w:p>
    <w:p w:rsidR="00000000" w:rsidDel="00000000" w:rsidP="00000000" w:rsidRDefault="00000000" w:rsidRPr="00000000" w14:paraId="00000073">
      <w:pPr>
        <w:numPr>
          <w:ilvl w:val="2"/>
          <w:numId w:val="1"/>
        </w:numPr>
        <w:spacing w:after="257" w:line="265" w:lineRule="auto"/>
        <w:ind w:left="1800" w:hanging="360"/>
        <w:rPr/>
      </w:pPr>
      <w:r w:rsidDel="00000000" w:rsidR="00000000" w:rsidRPr="00000000">
        <w:rPr>
          <w:rFonts w:ascii="Arial" w:cs="Arial" w:eastAsia="Arial" w:hAnsi="Arial"/>
          <w:rtl w:val="0"/>
        </w:rPr>
        <w:t xml:space="preserve">Greatest weakness? Case management level of need is higher than identified before getting into housing.</w:t>
      </w:r>
      <w:r w:rsidDel="00000000" w:rsidR="00000000" w:rsidRPr="00000000">
        <w:rPr>
          <w:rtl w:val="0"/>
        </w:rPr>
      </w:r>
    </w:p>
    <w:p w:rsidR="00000000" w:rsidDel="00000000" w:rsidP="00000000" w:rsidRDefault="00000000" w:rsidRPr="00000000" w14:paraId="00000074">
      <w:pPr>
        <w:numPr>
          <w:ilvl w:val="0"/>
          <w:numId w:val="1"/>
        </w:numPr>
        <w:spacing w:after="257" w:line="265" w:lineRule="auto"/>
        <w:ind w:left="360" w:hanging="360"/>
        <w:rPr/>
      </w:pPr>
      <w:r w:rsidDel="00000000" w:rsidR="00000000" w:rsidRPr="00000000">
        <w:rPr>
          <w:rFonts w:ascii="Arial" w:cs="Arial" w:eastAsia="Arial" w:hAnsi="Arial"/>
          <w:rtl w:val="0"/>
        </w:rPr>
        <w:t xml:space="preserve">Review Minutes from  02-24-2021 meeting.</w:t>
      </w:r>
      <w:r w:rsidDel="00000000" w:rsidR="00000000" w:rsidRPr="00000000">
        <w:rPr>
          <w:rtl w:val="0"/>
        </w:rPr>
      </w:r>
    </w:p>
    <w:p w:rsidR="00000000" w:rsidDel="00000000" w:rsidP="00000000" w:rsidRDefault="00000000" w:rsidRPr="00000000" w14:paraId="00000075">
      <w:pPr>
        <w:numPr>
          <w:ilvl w:val="1"/>
          <w:numId w:val="1"/>
        </w:numPr>
        <w:spacing w:after="257" w:line="265" w:lineRule="auto"/>
        <w:ind w:left="1065" w:hanging="360"/>
        <w:rPr/>
      </w:pPr>
      <w:r w:rsidDel="00000000" w:rsidR="00000000" w:rsidRPr="00000000">
        <w:rPr>
          <w:rFonts w:ascii="Arial" w:cs="Arial" w:eastAsia="Arial" w:hAnsi="Arial"/>
          <w:rtl w:val="0"/>
        </w:rPr>
        <w:t xml:space="preserve">The minutes were approved as written. </w:t>
      </w:r>
      <w:r w:rsidDel="00000000" w:rsidR="00000000" w:rsidRPr="00000000">
        <w:rPr>
          <w:rtl w:val="0"/>
        </w:rPr>
      </w:r>
    </w:p>
    <w:p w:rsidR="00000000" w:rsidDel="00000000" w:rsidP="00000000" w:rsidRDefault="00000000" w:rsidRPr="00000000" w14:paraId="00000076">
      <w:pPr>
        <w:spacing w:after="257" w:line="265" w:lineRule="auto"/>
        <w:ind w:left="1065" w:firstLine="0"/>
        <w:rPr/>
      </w:pPr>
      <w:hyperlink r:id="rId11">
        <w:r w:rsidDel="00000000" w:rsidR="00000000" w:rsidRPr="00000000">
          <w:rPr>
            <w:color w:val="0563c1"/>
            <w:u w:val="single"/>
            <w:rtl w:val="0"/>
          </w:rPr>
          <w:t xml:space="preserve">21_02_24 CAP General Meeting Minutes approved.pdf</w:t>
        </w:r>
      </w:hyperlink>
      <w:r w:rsidDel="00000000" w:rsidR="00000000" w:rsidRPr="00000000">
        <w:rPr>
          <w:rtl w:val="0"/>
        </w:rPr>
      </w:r>
    </w:p>
    <w:p w:rsidR="00000000" w:rsidDel="00000000" w:rsidP="00000000" w:rsidRDefault="00000000" w:rsidRPr="00000000" w14:paraId="00000077">
      <w:pPr>
        <w:numPr>
          <w:ilvl w:val="0"/>
          <w:numId w:val="1"/>
        </w:numPr>
        <w:spacing w:after="263" w:lineRule="auto"/>
        <w:ind w:left="360" w:hanging="360"/>
        <w:rPr/>
      </w:pPr>
      <w:r w:rsidDel="00000000" w:rsidR="00000000" w:rsidRPr="00000000">
        <w:rPr>
          <w:rFonts w:ascii="Arial" w:cs="Arial" w:eastAsia="Arial" w:hAnsi="Arial"/>
          <w:rtl w:val="0"/>
        </w:rPr>
        <w:t xml:space="preserve">CAP’s </w:t>
      </w:r>
      <w:r w:rsidDel="00000000" w:rsidR="00000000" w:rsidRPr="00000000">
        <w:rPr>
          <w:rFonts w:ascii="Arial" w:cs="Arial" w:eastAsia="Arial" w:hAnsi="Arial"/>
          <w:b w:val="1"/>
          <w:rtl w:val="0"/>
        </w:rPr>
        <w:t xml:space="preserve">Policy for Housing Choice Vouchers (Section 8) – Homeless Preference</w:t>
      </w:r>
      <w:r w:rsidDel="00000000" w:rsidR="00000000" w:rsidRPr="00000000">
        <w:rPr>
          <w:rtl w:val="0"/>
        </w:rPr>
      </w:r>
    </w:p>
    <w:p w:rsidR="00000000" w:rsidDel="00000000" w:rsidP="00000000" w:rsidRDefault="00000000" w:rsidRPr="00000000" w14:paraId="00000078">
      <w:pPr>
        <w:numPr>
          <w:ilvl w:val="1"/>
          <w:numId w:val="1"/>
        </w:numPr>
        <w:spacing w:after="257" w:line="265" w:lineRule="auto"/>
        <w:ind w:left="1065" w:hanging="360"/>
        <w:rPr/>
      </w:pPr>
      <w:r w:rsidDel="00000000" w:rsidR="00000000" w:rsidRPr="00000000">
        <w:rPr>
          <w:rFonts w:ascii="Arial" w:cs="Arial" w:eastAsia="Arial" w:hAnsi="Arial"/>
          <w:rtl w:val="0"/>
        </w:rPr>
        <w:t xml:space="preserve">The suggested amendments were discussed and all shelter providers were in support of the document. Brandee asked for a path for those who exit out of supportive housing to permanent non-supportive housing. </w:t>
      </w:r>
      <w:r w:rsidDel="00000000" w:rsidR="00000000" w:rsidRPr="00000000">
        <w:rPr>
          <w:rtl w:val="0"/>
        </w:rPr>
      </w:r>
    </w:p>
    <w:p w:rsidR="00000000" w:rsidDel="00000000" w:rsidP="00000000" w:rsidRDefault="00000000" w:rsidRPr="00000000" w14:paraId="00000079">
      <w:pPr>
        <w:numPr>
          <w:ilvl w:val="1"/>
          <w:numId w:val="1"/>
        </w:numPr>
        <w:spacing w:after="257" w:line="265" w:lineRule="auto"/>
        <w:ind w:left="1065" w:hanging="360"/>
        <w:rPr>
          <w:highlight w:val="yellow"/>
        </w:rPr>
      </w:pPr>
      <w:sdt>
        <w:sdtPr>
          <w:tag w:val="goog_rdk_0"/>
        </w:sdtPr>
        <w:sdtContent>
          <w:commentRangeStart w:id="0"/>
        </w:sdtContent>
      </w:sdt>
      <w:r w:rsidDel="00000000" w:rsidR="00000000" w:rsidRPr="00000000">
        <w:rPr>
          <w:rFonts w:ascii="Arial" w:cs="Arial" w:eastAsia="Arial" w:hAnsi="Arial"/>
          <w:rtl w:val="0"/>
        </w:rPr>
        <w:t xml:space="preserve">Policy with amendments were agreed upon.</w:t>
      </w:r>
      <w:r w:rsidDel="00000000" w:rsidR="00000000" w:rsidRPr="00000000">
        <w:rPr>
          <w:rFonts w:ascii="Arial" w:cs="Arial" w:eastAsia="Arial" w:hAnsi="Arial"/>
          <w:highlight w:val="yellow"/>
          <w:rtl w:val="0"/>
        </w:rPr>
        <w:t xml:space="preserve"> Link to approved policy needed</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7A">
      <w:pPr>
        <w:spacing w:after="257" w:line="265" w:lineRule="auto"/>
        <w:ind w:left="1065" w:firstLine="0"/>
        <w:rPr/>
      </w:pPr>
      <w:r w:rsidDel="00000000" w:rsidR="00000000" w:rsidRPr="00000000">
        <w:rPr>
          <w:rtl w:val="0"/>
        </w:rPr>
      </w:r>
    </w:p>
    <w:p w:rsidR="00000000" w:rsidDel="00000000" w:rsidP="00000000" w:rsidRDefault="00000000" w:rsidRPr="00000000" w14:paraId="0000007B">
      <w:pPr>
        <w:numPr>
          <w:ilvl w:val="0"/>
          <w:numId w:val="1"/>
        </w:numPr>
        <w:spacing w:after="257" w:line="265" w:lineRule="auto"/>
        <w:ind w:left="360" w:hanging="360"/>
        <w:rPr/>
      </w:pPr>
      <w:r w:rsidDel="00000000" w:rsidR="00000000" w:rsidRPr="00000000">
        <w:rPr>
          <w:rFonts w:ascii="Arial" w:cs="Arial" w:eastAsia="Arial" w:hAnsi="Arial"/>
          <w:rtl w:val="0"/>
        </w:rPr>
        <w:t xml:space="preserve">County Report (Sharon)</w:t>
      </w:r>
      <w:r w:rsidDel="00000000" w:rsidR="00000000" w:rsidRPr="00000000">
        <w:rPr>
          <w:rtl w:val="0"/>
        </w:rPr>
      </w:r>
    </w:p>
    <w:p w:rsidR="00000000" w:rsidDel="00000000" w:rsidP="00000000" w:rsidRDefault="00000000" w:rsidRPr="00000000" w14:paraId="0000007C">
      <w:pPr>
        <w:numPr>
          <w:ilvl w:val="1"/>
          <w:numId w:val="1"/>
        </w:numPr>
        <w:spacing w:after="257" w:line="265" w:lineRule="auto"/>
        <w:ind w:left="1065" w:hanging="360"/>
        <w:rPr>
          <w:rFonts w:ascii="Arial" w:cs="Arial" w:eastAsia="Arial" w:hAnsi="Arial"/>
          <w:color w:val="0563c1"/>
          <w:u w:val="single"/>
        </w:rPr>
      </w:pPr>
      <w:r w:rsidDel="00000000" w:rsidR="00000000" w:rsidRPr="00000000">
        <w:fldChar w:fldCharType="begin"/>
        <w:instrText xml:space="preserve"> HYPERLINK "about:blank" </w:instrText>
        <w:fldChar w:fldCharType="separate"/>
      </w:r>
      <w:r w:rsidDel="00000000" w:rsidR="00000000" w:rsidRPr="00000000">
        <w:rPr>
          <w:rFonts w:ascii="Arial" w:cs="Arial" w:eastAsia="Arial" w:hAnsi="Arial"/>
          <w:color w:val="0563c1"/>
          <w:u w:val="single"/>
          <w:rtl w:val="0"/>
        </w:rPr>
        <w:t xml:space="preserve">2021 03 CAP Monthly Meeting - County Updates.docx.pdf</w:t>
      </w:r>
    </w:p>
    <w:p w:rsidR="00000000" w:rsidDel="00000000" w:rsidP="00000000" w:rsidRDefault="00000000" w:rsidRPr="00000000" w14:paraId="0000007D">
      <w:pPr>
        <w:numPr>
          <w:ilvl w:val="1"/>
          <w:numId w:val="1"/>
        </w:numPr>
        <w:spacing w:after="257" w:line="265" w:lineRule="auto"/>
        <w:ind w:left="1065" w:hanging="360"/>
        <w:rPr>
          <w:rFonts w:ascii="Arial" w:cs="Arial" w:eastAsia="Arial" w:hAnsi="Arial"/>
        </w:rPr>
      </w:pPr>
      <w:r w:rsidDel="00000000" w:rsidR="00000000" w:rsidRPr="00000000">
        <w:fldChar w:fldCharType="end"/>
      </w:r>
      <w:r w:rsidDel="00000000" w:rsidR="00000000" w:rsidRPr="00000000">
        <w:rPr>
          <w:rFonts w:ascii="Arial" w:cs="Arial" w:eastAsia="Arial" w:hAnsi="Arial"/>
          <w:rtl w:val="0"/>
        </w:rPr>
        <w:t xml:space="preserve">The county is moving to #2 on the housing choice vouchers preference list. Sharon can email applications to requesting agencies. She recommends working with applicants now to complete the applications. </w:t>
      </w:r>
    </w:p>
    <w:p w:rsidR="00000000" w:rsidDel="00000000" w:rsidP="00000000" w:rsidRDefault="00000000" w:rsidRPr="00000000" w14:paraId="0000007E">
      <w:pPr>
        <w:numPr>
          <w:ilvl w:val="2"/>
          <w:numId w:val="1"/>
        </w:numPr>
        <w:spacing w:after="257" w:line="265" w:lineRule="auto"/>
        <w:ind w:left="1800" w:hanging="360"/>
        <w:rPr>
          <w:rFonts w:ascii="Arial" w:cs="Arial" w:eastAsia="Arial" w:hAnsi="Arial"/>
        </w:rPr>
      </w:pPr>
      <w:r w:rsidDel="00000000" w:rsidR="00000000" w:rsidRPr="00000000">
        <w:rPr>
          <w:rFonts w:ascii="Arial" w:cs="Arial" w:eastAsia="Arial" w:hAnsi="Arial"/>
          <w:rtl w:val="0"/>
        </w:rPr>
        <w:t xml:space="preserve">Rita asked if it was a raffle. Yes.</w:t>
      </w:r>
    </w:p>
    <w:p w:rsidR="00000000" w:rsidDel="00000000" w:rsidP="00000000" w:rsidRDefault="00000000" w:rsidRPr="00000000" w14:paraId="0000007F">
      <w:pPr>
        <w:numPr>
          <w:ilvl w:val="0"/>
          <w:numId w:val="1"/>
        </w:numPr>
        <w:spacing w:after="257" w:line="265" w:lineRule="auto"/>
        <w:ind w:left="360" w:hanging="360"/>
        <w:rPr>
          <w:rFonts w:ascii="Arial" w:cs="Arial" w:eastAsia="Arial" w:hAnsi="Arial"/>
        </w:rPr>
      </w:pPr>
      <w:r w:rsidDel="00000000" w:rsidR="00000000" w:rsidRPr="00000000">
        <w:rPr>
          <w:rFonts w:ascii="Arial" w:cs="Arial" w:eastAsia="Arial" w:hAnsi="Arial"/>
          <w:rtl w:val="0"/>
        </w:rPr>
        <w:t xml:space="preserve">BTG Updates — Brandee Menino</w:t>
      </w:r>
    </w:p>
    <w:p w:rsidR="00000000" w:rsidDel="00000000" w:rsidP="00000000" w:rsidRDefault="00000000" w:rsidRPr="00000000" w14:paraId="00000080">
      <w:pPr>
        <w:numPr>
          <w:ilvl w:val="1"/>
          <w:numId w:val="1"/>
        </w:numPr>
        <w:spacing w:after="257" w:line="265" w:lineRule="auto"/>
        <w:ind w:left="1065" w:hanging="360"/>
        <w:rPr>
          <w:rFonts w:ascii="Arial" w:cs="Arial" w:eastAsia="Arial" w:hAnsi="Arial"/>
        </w:rPr>
      </w:pPr>
      <w:r w:rsidDel="00000000" w:rsidR="00000000" w:rsidRPr="00000000">
        <w:rPr>
          <w:rFonts w:ascii="Arial" w:cs="Arial" w:eastAsia="Arial" w:hAnsi="Arial"/>
          <w:rtl w:val="0"/>
        </w:rPr>
        <w:t xml:space="preserve">Federal funds are being disbursed directly to the counties.</w:t>
      </w:r>
    </w:p>
    <w:p w:rsidR="00000000" w:rsidDel="00000000" w:rsidP="00000000" w:rsidRDefault="00000000" w:rsidRPr="00000000" w14:paraId="00000081">
      <w:pPr>
        <w:numPr>
          <w:ilvl w:val="1"/>
          <w:numId w:val="1"/>
        </w:numPr>
        <w:spacing w:after="257" w:line="265" w:lineRule="auto"/>
        <w:ind w:left="1065" w:hanging="360"/>
        <w:rPr>
          <w:rFonts w:ascii="Arial" w:cs="Arial" w:eastAsia="Arial" w:hAnsi="Arial"/>
        </w:rPr>
      </w:pPr>
      <w:r w:rsidDel="00000000" w:rsidR="00000000" w:rsidRPr="00000000">
        <w:rPr>
          <w:rFonts w:ascii="Arial" w:cs="Arial" w:eastAsia="Arial" w:hAnsi="Arial"/>
          <w:rtl w:val="0"/>
        </w:rPr>
        <w:t xml:space="preserve">There will be expense reimbursements for emergency shelters, street outreach, houseless prevention, rapid rehousing. </w:t>
      </w:r>
    </w:p>
    <w:p w:rsidR="00000000" w:rsidDel="00000000" w:rsidP="00000000" w:rsidRDefault="00000000" w:rsidRPr="00000000" w14:paraId="00000082">
      <w:pPr>
        <w:numPr>
          <w:ilvl w:val="1"/>
          <w:numId w:val="1"/>
        </w:numPr>
        <w:spacing w:after="257" w:line="265" w:lineRule="auto"/>
        <w:ind w:left="1065" w:hanging="360"/>
        <w:rPr>
          <w:rFonts w:ascii="Arial" w:cs="Arial" w:eastAsia="Arial" w:hAnsi="Arial"/>
        </w:rPr>
      </w:pPr>
      <w:r w:rsidDel="00000000" w:rsidR="00000000" w:rsidRPr="00000000">
        <w:rPr>
          <w:rFonts w:ascii="Arial" w:cs="Arial" w:eastAsia="Arial" w:hAnsi="Arial"/>
          <w:rtl w:val="0"/>
        </w:rPr>
        <w:t xml:space="preserve">Brandee has reached out to all affected agencies.</w:t>
      </w:r>
    </w:p>
    <w:p w:rsidR="00000000" w:rsidDel="00000000" w:rsidP="00000000" w:rsidRDefault="00000000" w:rsidRPr="00000000" w14:paraId="00000083">
      <w:pPr>
        <w:numPr>
          <w:ilvl w:val="1"/>
          <w:numId w:val="1"/>
        </w:numPr>
        <w:spacing w:after="257" w:line="265" w:lineRule="auto"/>
        <w:ind w:left="1065" w:hanging="360"/>
        <w:rPr>
          <w:rFonts w:ascii="Arial" w:cs="Arial" w:eastAsia="Arial" w:hAnsi="Arial"/>
        </w:rPr>
      </w:pPr>
      <w:r w:rsidDel="00000000" w:rsidR="00000000" w:rsidRPr="00000000">
        <w:rPr>
          <w:rFonts w:ascii="Arial" w:cs="Arial" w:eastAsia="Arial" w:hAnsi="Arial"/>
          <w:rtl w:val="0"/>
        </w:rPr>
        <w:t xml:space="preserve">Beth Murph announced Catholic Charities Hawaii will be working with those with 50% or less AMI, to pay up to six months past unpaid rent. They are providing intensive case management to keep them housed. Contact 961-7050 for application information.  </w:t>
      </w:r>
    </w:p>
    <w:p w:rsidR="00000000" w:rsidDel="00000000" w:rsidP="00000000" w:rsidRDefault="00000000" w:rsidRPr="00000000" w14:paraId="00000084">
      <w:pPr>
        <w:numPr>
          <w:ilvl w:val="0"/>
          <w:numId w:val="1"/>
        </w:numPr>
        <w:spacing w:after="257" w:line="265" w:lineRule="auto"/>
        <w:ind w:left="360" w:hanging="360"/>
        <w:rPr/>
      </w:pPr>
      <w:r w:rsidDel="00000000" w:rsidR="00000000" w:rsidRPr="00000000">
        <w:rPr>
          <w:rFonts w:ascii="Arial" w:cs="Arial" w:eastAsia="Arial" w:hAnsi="Arial"/>
          <w:rtl w:val="0"/>
        </w:rPr>
        <w:t xml:space="preserve">Committee Chairs’ reports</w:t>
      </w:r>
      <w:r w:rsidDel="00000000" w:rsidR="00000000" w:rsidRPr="00000000">
        <w:rPr>
          <w:rtl w:val="0"/>
        </w:rPr>
      </w:r>
    </w:p>
    <w:p w:rsidR="00000000" w:rsidDel="00000000" w:rsidP="00000000" w:rsidRDefault="00000000" w:rsidRPr="00000000" w14:paraId="00000085">
      <w:pPr>
        <w:numPr>
          <w:ilvl w:val="1"/>
          <w:numId w:val="1"/>
        </w:numPr>
        <w:spacing w:after="257" w:line="265" w:lineRule="auto"/>
        <w:ind w:left="1065" w:hanging="360"/>
        <w:rPr>
          <w:rFonts w:ascii="Arial" w:cs="Arial" w:eastAsia="Arial" w:hAnsi="Arial"/>
        </w:rPr>
      </w:pPr>
      <w:r w:rsidDel="00000000" w:rsidR="00000000" w:rsidRPr="00000000">
        <w:rPr>
          <w:rFonts w:ascii="Arial" w:cs="Arial" w:eastAsia="Arial" w:hAnsi="Arial"/>
          <w:rtl w:val="0"/>
        </w:rPr>
        <w:t xml:space="preserve">Advocacy and Awareness (Kristen and Kaikea)</w:t>
      </w:r>
    </w:p>
    <w:p w:rsidR="00000000" w:rsidDel="00000000" w:rsidP="00000000" w:rsidRDefault="00000000" w:rsidRPr="00000000" w14:paraId="00000086">
      <w:pPr>
        <w:numPr>
          <w:ilvl w:val="2"/>
          <w:numId w:val="1"/>
        </w:numPr>
        <w:spacing w:after="257" w:line="265" w:lineRule="auto"/>
        <w:ind w:left="1800" w:hanging="360"/>
        <w:rPr>
          <w:rFonts w:ascii="Arial" w:cs="Arial" w:eastAsia="Arial" w:hAnsi="Arial"/>
        </w:rPr>
      </w:pPr>
      <w:r w:rsidDel="00000000" w:rsidR="00000000" w:rsidRPr="00000000">
        <w:rPr>
          <w:rFonts w:ascii="Arial" w:cs="Arial" w:eastAsia="Arial" w:hAnsi="Arial"/>
          <w:rtl w:val="0"/>
        </w:rPr>
        <w:t xml:space="preserve">Kristen urged members to call Rep. Onishi’s office at 586-6120 to ask him to schedule a Labor and Tourism committee hearing on SB676 minimum wage.</w:t>
      </w:r>
    </w:p>
    <w:p w:rsidR="00000000" w:rsidDel="00000000" w:rsidP="00000000" w:rsidRDefault="00000000" w:rsidRPr="00000000" w14:paraId="00000087">
      <w:pPr>
        <w:numPr>
          <w:ilvl w:val="2"/>
          <w:numId w:val="1"/>
        </w:numPr>
        <w:spacing w:after="257" w:line="265" w:lineRule="auto"/>
        <w:ind w:left="1800" w:hanging="360"/>
        <w:rPr>
          <w:rFonts w:ascii="Arial" w:cs="Arial" w:eastAsia="Arial" w:hAnsi="Arial"/>
        </w:rPr>
      </w:pPr>
      <w:r w:rsidDel="00000000" w:rsidR="00000000" w:rsidRPr="00000000">
        <w:rPr>
          <w:rFonts w:ascii="Arial" w:cs="Arial" w:eastAsia="Arial" w:hAnsi="Arial"/>
          <w:rtl w:val="0"/>
        </w:rPr>
        <w:t xml:space="preserve">Kristen urged member to call Rep. Nakashima’s office at 856-6680 to ask him to waive SB36 housing discrimination to the next committee. Kristen shared an op ed on bigislandgazette.com. She urged others to write as well. </w:t>
      </w:r>
    </w:p>
    <w:p w:rsidR="00000000" w:rsidDel="00000000" w:rsidP="00000000" w:rsidRDefault="00000000" w:rsidRPr="00000000" w14:paraId="00000088">
      <w:pPr>
        <w:numPr>
          <w:ilvl w:val="2"/>
          <w:numId w:val="1"/>
        </w:numPr>
        <w:spacing w:after="257" w:line="265" w:lineRule="auto"/>
        <w:ind w:left="1800" w:hanging="360"/>
        <w:rPr>
          <w:rFonts w:ascii="Arial" w:cs="Arial" w:eastAsia="Arial" w:hAnsi="Arial"/>
        </w:rPr>
      </w:pPr>
      <w:r w:rsidDel="00000000" w:rsidR="00000000" w:rsidRPr="00000000">
        <w:rPr>
          <w:rFonts w:ascii="Arial" w:cs="Arial" w:eastAsia="Arial" w:hAnsi="Arial"/>
          <w:rtl w:val="0"/>
        </w:rPr>
        <w:t xml:space="preserve">SB159 automatic voter registration with drivers license and state ID registration or renewal still moving alone.</w:t>
      </w:r>
    </w:p>
    <w:p w:rsidR="00000000" w:rsidDel="00000000" w:rsidP="00000000" w:rsidRDefault="00000000" w:rsidRPr="00000000" w14:paraId="00000089">
      <w:pPr>
        <w:numPr>
          <w:ilvl w:val="2"/>
          <w:numId w:val="1"/>
        </w:numPr>
        <w:spacing w:after="257" w:line="265" w:lineRule="auto"/>
        <w:ind w:left="1800" w:hanging="360"/>
        <w:rPr>
          <w:rFonts w:ascii="Arial" w:cs="Arial" w:eastAsia="Arial" w:hAnsi="Arial"/>
        </w:rPr>
      </w:pPr>
      <w:r w:rsidDel="00000000" w:rsidR="00000000" w:rsidRPr="00000000">
        <w:rPr>
          <w:rFonts w:ascii="Arial" w:cs="Arial" w:eastAsia="Arial" w:hAnsi="Arial"/>
          <w:rtl w:val="0"/>
        </w:rPr>
        <w:t xml:space="preserve">We are opposing SB2 ceded lands. </w:t>
      </w:r>
    </w:p>
    <w:p w:rsidR="00000000" w:rsidDel="00000000" w:rsidP="00000000" w:rsidRDefault="00000000" w:rsidRPr="00000000" w14:paraId="0000008A">
      <w:pPr>
        <w:numPr>
          <w:ilvl w:val="2"/>
          <w:numId w:val="1"/>
        </w:numPr>
        <w:spacing w:after="257" w:line="265" w:lineRule="auto"/>
        <w:ind w:left="1800" w:hanging="360"/>
        <w:rPr>
          <w:rFonts w:ascii="Arial" w:cs="Arial" w:eastAsia="Arial" w:hAnsi="Arial"/>
        </w:rPr>
      </w:pPr>
      <w:r w:rsidDel="00000000" w:rsidR="00000000" w:rsidRPr="00000000">
        <w:rPr>
          <w:rFonts w:ascii="Arial" w:cs="Arial" w:eastAsia="Arial" w:hAnsi="Arial"/>
          <w:rtl w:val="0"/>
        </w:rPr>
        <w:t xml:space="preserve">Hope Services was made aware that housing that is unpermitted or has additions that are unpermitted will not be eligible for section 8 voucher payments. The County position is that the housing is unsafe if it has not been inspected. Various options for CAP members to help landlords bring their property up to code was discussed. A working group that includes an architect was suggested. Kristin will put the issue on the Advocacy Committee agenda. </w:t>
      </w:r>
    </w:p>
    <w:p w:rsidR="00000000" w:rsidDel="00000000" w:rsidP="00000000" w:rsidRDefault="00000000" w:rsidRPr="00000000" w14:paraId="0000008B">
      <w:pPr>
        <w:numPr>
          <w:ilvl w:val="2"/>
          <w:numId w:val="1"/>
        </w:numPr>
        <w:spacing w:after="257" w:line="265" w:lineRule="auto"/>
        <w:ind w:left="1800" w:hanging="360"/>
        <w:rPr>
          <w:rFonts w:ascii="Arial" w:cs="Arial" w:eastAsia="Arial" w:hAnsi="Arial"/>
        </w:rPr>
      </w:pPr>
      <w:r w:rsidDel="00000000" w:rsidR="00000000" w:rsidRPr="00000000">
        <w:rPr>
          <w:rFonts w:ascii="Arial" w:cs="Arial" w:eastAsia="Arial" w:hAnsi="Arial"/>
          <w:rtl w:val="0"/>
        </w:rPr>
        <w:t xml:space="preserve">Kaikea encouraged everyone to check out CAP’s webpage and like Facebook. </w:t>
      </w:r>
    </w:p>
    <w:p w:rsidR="00000000" w:rsidDel="00000000" w:rsidP="00000000" w:rsidRDefault="00000000" w:rsidRPr="00000000" w14:paraId="0000008C">
      <w:pPr>
        <w:numPr>
          <w:ilvl w:val="1"/>
          <w:numId w:val="1"/>
        </w:numPr>
        <w:spacing w:after="257" w:line="265" w:lineRule="auto"/>
        <w:ind w:left="1065" w:hanging="360"/>
        <w:rPr>
          <w:rFonts w:ascii="Arial" w:cs="Arial" w:eastAsia="Arial" w:hAnsi="Arial"/>
        </w:rPr>
      </w:pPr>
      <w:r w:rsidDel="00000000" w:rsidR="00000000" w:rsidRPr="00000000">
        <w:rPr>
          <w:rFonts w:ascii="Arial" w:cs="Arial" w:eastAsia="Arial" w:hAnsi="Arial"/>
          <w:rtl w:val="0"/>
        </w:rPr>
        <w:t xml:space="preserve">Faith based - West: Heidi Teraoka</w:t>
      </w:r>
    </w:p>
    <w:p w:rsidR="00000000" w:rsidDel="00000000" w:rsidP="00000000" w:rsidRDefault="00000000" w:rsidRPr="00000000" w14:paraId="0000008D">
      <w:pPr>
        <w:numPr>
          <w:ilvl w:val="2"/>
          <w:numId w:val="1"/>
        </w:numPr>
        <w:spacing w:after="257" w:line="265" w:lineRule="auto"/>
        <w:ind w:left="1800" w:hanging="360"/>
        <w:rPr>
          <w:rFonts w:ascii="Arial" w:cs="Arial" w:eastAsia="Arial" w:hAnsi="Arial"/>
        </w:rPr>
      </w:pPr>
      <w:r w:rsidDel="00000000" w:rsidR="00000000" w:rsidRPr="00000000">
        <w:rPr>
          <w:rFonts w:ascii="Arial" w:cs="Arial" w:eastAsia="Arial" w:hAnsi="Arial"/>
          <w:rtl w:val="0"/>
        </w:rPr>
        <w:t xml:space="preserve">The March meeting included a presentation by Yurts of Hawaii</w:t>
      </w:r>
    </w:p>
    <w:p w:rsidR="00000000" w:rsidDel="00000000" w:rsidP="00000000" w:rsidRDefault="00000000" w:rsidRPr="00000000" w14:paraId="0000008E">
      <w:pPr>
        <w:numPr>
          <w:ilvl w:val="2"/>
          <w:numId w:val="1"/>
        </w:numPr>
        <w:spacing w:after="257" w:line="265" w:lineRule="auto"/>
        <w:ind w:left="1800" w:hanging="360"/>
        <w:rPr>
          <w:rFonts w:ascii="Arial" w:cs="Arial" w:eastAsia="Arial" w:hAnsi="Arial"/>
        </w:rPr>
      </w:pPr>
      <w:r w:rsidDel="00000000" w:rsidR="00000000" w:rsidRPr="00000000">
        <w:rPr>
          <w:rFonts w:ascii="Arial" w:cs="Arial" w:eastAsia="Arial" w:hAnsi="Arial"/>
          <w:rtl w:val="0"/>
        </w:rPr>
        <w:t xml:space="preserve">Sharon asked that the faith based community discuss safe parking opportunities in West Hawaii as recommended by the Chamber of Commerce. Paul said that the East Faith Based community can offer their experiences. </w:t>
      </w:r>
    </w:p>
    <w:p w:rsidR="00000000" w:rsidDel="00000000" w:rsidP="00000000" w:rsidRDefault="00000000" w:rsidRPr="00000000" w14:paraId="0000008F">
      <w:pPr>
        <w:numPr>
          <w:ilvl w:val="1"/>
          <w:numId w:val="1"/>
        </w:numPr>
        <w:spacing w:after="257" w:line="265" w:lineRule="auto"/>
        <w:ind w:left="1065" w:hanging="360"/>
        <w:rPr>
          <w:rFonts w:ascii="Arial" w:cs="Arial" w:eastAsia="Arial" w:hAnsi="Arial"/>
        </w:rPr>
      </w:pPr>
      <w:r w:rsidDel="00000000" w:rsidR="00000000" w:rsidRPr="00000000">
        <w:rPr>
          <w:rFonts w:ascii="Arial" w:cs="Arial" w:eastAsia="Arial" w:hAnsi="Arial"/>
          <w:rtl w:val="0"/>
        </w:rPr>
        <w:t xml:space="preserve">Faith based - East: LaVerne</w:t>
      </w:r>
    </w:p>
    <w:p w:rsidR="00000000" w:rsidDel="00000000" w:rsidP="00000000" w:rsidRDefault="00000000" w:rsidRPr="00000000" w14:paraId="00000090">
      <w:pPr>
        <w:numPr>
          <w:ilvl w:val="2"/>
          <w:numId w:val="1"/>
        </w:numPr>
        <w:spacing w:after="257" w:line="265" w:lineRule="auto"/>
        <w:ind w:left="1800" w:hanging="360"/>
        <w:rPr>
          <w:rFonts w:ascii="Arial" w:cs="Arial" w:eastAsia="Arial" w:hAnsi="Arial"/>
        </w:rPr>
      </w:pPr>
      <w:r w:rsidDel="00000000" w:rsidR="00000000" w:rsidRPr="00000000">
        <w:rPr>
          <w:rFonts w:ascii="Arial" w:cs="Arial" w:eastAsia="Arial" w:hAnsi="Arial"/>
          <w:rtl w:val="0"/>
        </w:rPr>
        <w:t xml:space="preserve">The Hope Services modular home project was shared with the group. They donated $23,000 for the project. The funds were raised with a Taiko drummers Lion Dance. </w:t>
      </w:r>
    </w:p>
    <w:p w:rsidR="00000000" w:rsidDel="00000000" w:rsidP="00000000" w:rsidRDefault="00000000" w:rsidRPr="00000000" w14:paraId="00000091">
      <w:pPr>
        <w:numPr>
          <w:ilvl w:val="2"/>
          <w:numId w:val="1"/>
        </w:numPr>
        <w:spacing w:after="257" w:line="265" w:lineRule="auto"/>
        <w:ind w:left="1800" w:hanging="360"/>
        <w:rPr>
          <w:rFonts w:ascii="Arial" w:cs="Arial" w:eastAsia="Arial" w:hAnsi="Arial"/>
        </w:rPr>
      </w:pPr>
      <w:r w:rsidDel="00000000" w:rsidR="00000000" w:rsidRPr="00000000">
        <w:rPr>
          <w:rFonts w:ascii="Arial" w:cs="Arial" w:eastAsia="Arial" w:hAnsi="Arial"/>
          <w:rtl w:val="0"/>
        </w:rPr>
        <w:t xml:space="preserve">Hui Kai mediation services information will go out in their next email. </w:t>
      </w:r>
    </w:p>
    <w:p w:rsidR="00000000" w:rsidDel="00000000" w:rsidP="00000000" w:rsidRDefault="00000000" w:rsidRPr="00000000" w14:paraId="00000092">
      <w:pPr>
        <w:numPr>
          <w:ilvl w:val="1"/>
          <w:numId w:val="1"/>
        </w:numPr>
        <w:spacing w:after="257" w:line="265" w:lineRule="auto"/>
        <w:ind w:left="1065" w:hanging="360"/>
        <w:rPr>
          <w:rFonts w:ascii="Arial" w:cs="Arial" w:eastAsia="Arial" w:hAnsi="Arial"/>
        </w:rPr>
      </w:pPr>
      <w:r w:rsidDel="00000000" w:rsidR="00000000" w:rsidRPr="00000000">
        <w:rPr>
          <w:rFonts w:ascii="Arial" w:cs="Arial" w:eastAsia="Arial" w:hAnsi="Arial"/>
          <w:rtl w:val="0"/>
        </w:rPr>
        <w:t xml:space="preserve">Membership/Treasurer - Toni Symons</w:t>
      </w:r>
    </w:p>
    <w:p w:rsidR="00000000" w:rsidDel="00000000" w:rsidP="00000000" w:rsidRDefault="00000000" w:rsidRPr="00000000" w14:paraId="00000093">
      <w:pPr>
        <w:spacing w:after="257" w:line="265" w:lineRule="auto"/>
        <w:ind w:left="1800" w:firstLine="0"/>
        <w:rPr>
          <w:rFonts w:ascii="Arial" w:cs="Arial" w:eastAsia="Arial" w:hAnsi="Arial"/>
        </w:rPr>
      </w:pPr>
      <w:r w:rsidDel="00000000" w:rsidR="00000000" w:rsidRPr="00000000">
        <w:rPr>
          <w:rFonts w:ascii="Arial" w:cs="Arial" w:eastAsia="Arial" w:hAnsi="Arial"/>
          <w:rtl w:val="0"/>
        </w:rPr>
        <w:t xml:space="preserve">Please submit: Membership Applications and Fees for 2021</w:t>
      </w:r>
    </w:p>
    <w:p w:rsidR="00000000" w:rsidDel="00000000" w:rsidP="00000000" w:rsidRDefault="00000000" w:rsidRPr="00000000" w14:paraId="00000094">
      <w:pPr>
        <w:spacing w:after="257" w:line="265" w:lineRule="auto"/>
        <w:ind w:left="1800" w:firstLine="0"/>
        <w:rPr>
          <w:rFonts w:ascii="Arial" w:cs="Arial" w:eastAsia="Arial" w:hAnsi="Arial"/>
        </w:rPr>
      </w:pPr>
      <w:r w:rsidDel="00000000" w:rsidR="00000000" w:rsidRPr="00000000">
        <w:rPr>
          <w:rFonts w:ascii="Arial" w:cs="Arial" w:eastAsia="Arial" w:hAnsi="Arial"/>
          <w:rtl w:val="0"/>
        </w:rPr>
        <w:t xml:space="preserve">Added 5 members in March with paid members now at 18.</w:t>
      </w:r>
    </w:p>
    <w:p w:rsidR="00000000" w:rsidDel="00000000" w:rsidP="00000000" w:rsidRDefault="00000000" w:rsidRPr="00000000" w14:paraId="00000095">
      <w:pPr>
        <w:spacing w:after="257" w:line="265" w:lineRule="auto"/>
        <w:ind w:left="1800" w:firstLine="0"/>
        <w:rPr>
          <w:rFonts w:ascii="Arial" w:cs="Arial" w:eastAsia="Arial" w:hAnsi="Arial"/>
        </w:rPr>
      </w:pPr>
      <w:r w:rsidDel="00000000" w:rsidR="00000000" w:rsidRPr="00000000">
        <w:rPr>
          <w:rFonts w:ascii="Arial" w:cs="Arial" w:eastAsia="Arial" w:hAnsi="Arial"/>
          <w:rtl w:val="0"/>
        </w:rPr>
        <w:t xml:space="preserve">Toni is struggling with setting up a PayPal account. </w:t>
      </w:r>
    </w:p>
    <w:p w:rsidR="00000000" w:rsidDel="00000000" w:rsidP="00000000" w:rsidRDefault="00000000" w:rsidRPr="00000000" w14:paraId="00000096">
      <w:pPr>
        <w:spacing w:after="257" w:line="265" w:lineRule="auto"/>
        <w:ind w:left="1800" w:firstLine="0"/>
        <w:rPr>
          <w:rFonts w:ascii="Arial" w:cs="Arial" w:eastAsia="Arial" w:hAnsi="Arial"/>
        </w:rPr>
      </w:pPr>
      <w:r w:rsidDel="00000000" w:rsidR="00000000" w:rsidRPr="00000000">
        <w:rPr>
          <w:rFonts w:ascii="Arial" w:cs="Arial" w:eastAsia="Arial" w:hAnsi="Arial"/>
          <w:rtl w:val="0"/>
        </w:rPr>
        <w:t xml:space="preserve">Toni was able to set up a separate mail chimp list for East Faith based.</w:t>
      </w:r>
    </w:p>
    <w:p w:rsidR="00000000" w:rsidDel="00000000" w:rsidP="00000000" w:rsidRDefault="00000000" w:rsidRPr="00000000" w14:paraId="00000097">
      <w:pPr>
        <w:numPr>
          <w:ilvl w:val="0"/>
          <w:numId w:val="1"/>
        </w:numPr>
        <w:spacing w:after="38" w:line="265" w:lineRule="auto"/>
        <w:ind w:left="360" w:hanging="360"/>
        <w:rPr>
          <w:rFonts w:ascii="Arial" w:cs="Arial" w:eastAsia="Arial" w:hAnsi="Arial"/>
        </w:rPr>
      </w:pPr>
      <w:r w:rsidDel="00000000" w:rsidR="00000000" w:rsidRPr="00000000">
        <w:rPr>
          <w:rFonts w:ascii="Arial" w:cs="Arial" w:eastAsia="Arial" w:hAnsi="Arial"/>
          <w:rtl w:val="0"/>
        </w:rPr>
        <w:t xml:space="preserve">Breakout Groups for the: CAP 4 year Strategic Plan</w:t>
      </w:r>
    </w:p>
    <w:p w:rsidR="00000000" w:rsidDel="00000000" w:rsidP="00000000" w:rsidRDefault="00000000" w:rsidRPr="00000000" w14:paraId="00000098">
      <w:pPr>
        <w:spacing w:after="219" w:line="285" w:lineRule="auto"/>
        <w:ind w:left="355" w:hanging="10"/>
        <w:rPr>
          <w:rFonts w:ascii="Arial" w:cs="Arial" w:eastAsia="Arial" w:hAnsi="Arial"/>
        </w:rPr>
      </w:pPr>
      <w:hyperlink r:id="rId12">
        <w:r w:rsidDel="00000000" w:rsidR="00000000" w:rsidRPr="00000000">
          <w:rPr>
            <w:rtl w:val="0"/>
          </w:rPr>
          <w:t xml:space="preserve">(</w:t>
        </w:r>
      </w:hyperlink>
      <w:hyperlink r:id="rId13">
        <w:r w:rsidDel="00000000" w:rsidR="00000000" w:rsidRPr="00000000">
          <w:rPr>
            <w:rFonts w:ascii="Arial" w:cs="Arial" w:eastAsia="Arial" w:hAnsi="Arial"/>
            <w:rtl w:val="0"/>
          </w:rPr>
          <w:t xml:space="preserve">https://communityalliancepartners.org/wp-content/uploads/2021/02/CAP-2021-24-Strate gic-Plan_FINAL-2_18_21.pdf</w:t>
        </w:r>
      </w:hyperlink>
      <w:r w:rsidDel="00000000" w:rsidR="00000000" w:rsidRPr="00000000">
        <w:rPr>
          <w:rFonts w:ascii="Arial" w:cs="Arial" w:eastAsia="Arial" w:hAnsi="Arial"/>
          <w:rtl w:val="0"/>
        </w:rPr>
        <w:t xml:space="preserve">)</w:t>
      </w:r>
    </w:p>
    <w:p w:rsidR="00000000" w:rsidDel="00000000" w:rsidP="00000000" w:rsidRDefault="00000000" w:rsidRPr="00000000" w14:paraId="00000099">
      <w:pPr>
        <w:numPr>
          <w:ilvl w:val="1"/>
          <w:numId w:val="1"/>
        </w:numPr>
        <w:spacing w:after="257" w:line="265" w:lineRule="auto"/>
        <w:ind w:left="1065" w:hanging="360"/>
        <w:rPr>
          <w:rFonts w:ascii="Arial" w:cs="Arial" w:eastAsia="Arial" w:hAnsi="Arial"/>
        </w:rPr>
      </w:pPr>
      <w:r w:rsidDel="00000000" w:rsidR="00000000" w:rsidRPr="00000000">
        <w:rPr>
          <w:rFonts w:ascii="Arial" w:cs="Arial" w:eastAsia="Arial" w:hAnsi="Arial"/>
          <w:rtl w:val="0"/>
        </w:rPr>
        <w:t xml:space="preserve">Group 1: Building Affordable Housing - Brandee and Patrick</w:t>
      </w:r>
    </w:p>
    <w:p w:rsidR="00000000" w:rsidDel="00000000" w:rsidP="00000000" w:rsidRDefault="00000000" w:rsidRPr="00000000" w14:paraId="0000009A">
      <w:pPr>
        <w:numPr>
          <w:ilvl w:val="1"/>
          <w:numId w:val="1"/>
        </w:numPr>
        <w:spacing w:after="257" w:line="265" w:lineRule="auto"/>
        <w:ind w:left="1065" w:hanging="360"/>
        <w:rPr>
          <w:rFonts w:ascii="Arial" w:cs="Arial" w:eastAsia="Arial" w:hAnsi="Arial"/>
        </w:rPr>
      </w:pPr>
      <w:r w:rsidDel="00000000" w:rsidR="00000000" w:rsidRPr="00000000">
        <w:rPr>
          <w:rFonts w:ascii="Arial" w:cs="Arial" w:eastAsia="Arial" w:hAnsi="Arial"/>
          <w:rtl w:val="0"/>
        </w:rPr>
        <w:t xml:space="preserve">Group 2: Building Community Agency Through Advocacy - Kristen and Kaikea</w:t>
      </w:r>
    </w:p>
    <w:p w:rsidR="00000000" w:rsidDel="00000000" w:rsidP="00000000" w:rsidRDefault="00000000" w:rsidRPr="00000000" w14:paraId="0000009B">
      <w:pPr>
        <w:numPr>
          <w:ilvl w:val="1"/>
          <w:numId w:val="1"/>
        </w:numPr>
        <w:spacing w:after="605" w:line="265" w:lineRule="auto"/>
        <w:ind w:left="1065" w:hanging="360"/>
        <w:rPr>
          <w:rFonts w:ascii="Arial" w:cs="Arial" w:eastAsia="Arial" w:hAnsi="Arial"/>
        </w:rPr>
      </w:pPr>
      <w:r w:rsidDel="00000000" w:rsidR="00000000" w:rsidRPr="00000000">
        <w:rPr>
          <w:rFonts w:ascii="Arial" w:cs="Arial" w:eastAsia="Arial" w:hAnsi="Arial"/>
          <w:rtl w:val="0"/>
        </w:rPr>
        <w:t xml:space="preserve">Group 3: Building Hope through Advocacy to Increase Supportive Services - Toni and LaVerne </w:t>
      </w:r>
    </w:p>
    <w:p w:rsidR="00000000" w:rsidDel="00000000" w:rsidP="00000000" w:rsidRDefault="00000000" w:rsidRPr="00000000" w14:paraId="0000009C">
      <w:pPr>
        <w:spacing w:after="605" w:line="265" w:lineRule="auto"/>
        <w:ind w:left="0" w:firstLine="720"/>
        <w:rPr>
          <w:rFonts w:ascii="Arial" w:cs="Arial" w:eastAsia="Arial" w:hAnsi="Arial"/>
        </w:rPr>
      </w:pPr>
      <w:r w:rsidDel="00000000" w:rsidR="00000000" w:rsidRPr="00000000">
        <w:rPr>
          <w:rFonts w:ascii="Arial" w:cs="Arial" w:eastAsia="Arial" w:hAnsi="Arial"/>
          <w:rtl w:val="0"/>
        </w:rPr>
        <w:t xml:space="preserve">Postponed to a future meeting.</w:t>
      </w:r>
    </w:p>
    <w:p w:rsidR="00000000" w:rsidDel="00000000" w:rsidP="00000000" w:rsidRDefault="00000000" w:rsidRPr="00000000" w14:paraId="0000009D">
      <w:pPr>
        <w:numPr>
          <w:ilvl w:val="0"/>
          <w:numId w:val="2"/>
        </w:numPr>
        <w:spacing w:after="257" w:line="265" w:lineRule="auto"/>
        <w:ind w:left="360" w:hanging="360"/>
        <w:rPr>
          <w:rFonts w:ascii="Arial" w:cs="Arial" w:eastAsia="Arial" w:hAnsi="Arial"/>
        </w:rPr>
      </w:pPr>
      <w:r w:rsidDel="00000000" w:rsidR="00000000" w:rsidRPr="00000000">
        <w:rPr>
          <w:rFonts w:ascii="Arial" w:cs="Arial" w:eastAsia="Arial" w:hAnsi="Arial"/>
          <w:rtl w:val="0"/>
        </w:rPr>
        <w:t xml:space="preserve">Announcements</w:t>
      </w:r>
    </w:p>
    <w:p w:rsidR="00000000" w:rsidDel="00000000" w:rsidP="00000000" w:rsidRDefault="00000000" w:rsidRPr="00000000" w14:paraId="0000009E">
      <w:pPr>
        <w:numPr>
          <w:ilvl w:val="1"/>
          <w:numId w:val="2"/>
        </w:numPr>
        <w:spacing w:after="257" w:line="265" w:lineRule="auto"/>
        <w:ind w:left="1065" w:hanging="360"/>
        <w:rPr>
          <w:rFonts w:ascii="Arial" w:cs="Arial" w:eastAsia="Arial" w:hAnsi="Arial"/>
        </w:rPr>
      </w:pPr>
      <w:r w:rsidDel="00000000" w:rsidR="00000000" w:rsidRPr="00000000">
        <w:rPr>
          <w:rFonts w:ascii="Arial" w:cs="Arial" w:eastAsia="Arial" w:hAnsi="Arial"/>
          <w:rtl w:val="0"/>
        </w:rPr>
        <w:t xml:space="preserve">HIHR – PSH</w:t>
      </w:r>
    </w:p>
    <w:p w:rsidR="00000000" w:rsidDel="00000000" w:rsidP="00000000" w:rsidRDefault="00000000" w:rsidRPr="00000000" w14:paraId="0000009F">
      <w:pPr>
        <w:numPr>
          <w:ilvl w:val="2"/>
          <w:numId w:val="2"/>
        </w:numPr>
        <w:spacing w:after="257" w:line="265" w:lineRule="auto"/>
        <w:ind w:left="1800" w:hanging="360"/>
        <w:rPr>
          <w:rFonts w:ascii="Arial" w:cs="Arial" w:eastAsia="Arial" w:hAnsi="Arial"/>
        </w:rPr>
      </w:pPr>
      <w:r w:rsidDel="00000000" w:rsidR="00000000" w:rsidRPr="00000000">
        <w:rPr>
          <w:rFonts w:ascii="Arial" w:cs="Arial" w:eastAsia="Arial" w:hAnsi="Arial"/>
          <w:rtl w:val="0"/>
        </w:rPr>
        <w:t xml:space="preserve">Discussion around HIHR not being chosen as temporary supportive housing at the coordinated entry sessions. Issues were prospective clients not being document ready or not being referred to the system and a high bar for those with disabilities needing a licensed professional to sign off. </w:t>
      </w:r>
    </w:p>
    <w:p w:rsidR="00000000" w:rsidDel="00000000" w:rsidP="00000000" w:rsidRDefault="00000000" w:rsidRPr="00000000" w14:paraId="000000A0">
      <w:pPr>
        <w:numPr>
          <w:ilvl w:val="2"/>
          <w:numId w:val="2"/>
        </w:numPr>
        <w:spacing w:after="257" w:line="265" w:lineRule="auto"/>
        <w:ind w:left="1800" w:hanging="360"/>
        <w:rPr>
          <w:rFonts w:ascii="Arial" w:cs="Arial" w:eastAsia="Arial" w:hAnsi="Arial"/>
        </w:rPr>
      </w:pPr>
      <w:r w:rsidDel="00000000" w:rsidR="00000000" w:rsidRPr="00000000">
        <w:rPr>
          <w:rFonts w:ascii="Arial" w:cs="Arial" w:eastAsia="Arial" w:hAnsi="Arial"/>
          <w:rtl w:val="0"/>
        </w:rPr>
        <w:t xml:space="preserve">Paul noted that the work of CAP is conducted by the committees. A roster of committees will be posted on the website.</w:t>
      </w:r>
    </w:p>
    <w:p w:rsidR="00000000" w:rsidDel="00000000" w:rsidP="00000000" w:rsidRDefault="00000000" w:rsidRPr="00000000" w14:paraId="000000A1">
      <w:pPr>
        <w:numPr>
          <w:ilvl w:val="0"/>
          <w:numId w:val="2"/>
        </w:numPr>
        <w:spacing w:after="257" w:line="265" w:lineRule="auto"/>
        <w:ind w:left="360" w:hanging="360"/>
        <w:rPr>
          <w:rFonts w:ascii="Arial" w:cs="Arial" w:eastAsia="Arial" w:hAnsi="Arial"/>
        </w:rPr>
      </w:pPr>
      <w:r w:rsidDel="00000000" w:rsidR="00000000" w:rsidRPr="00000000">
        <w:rPr>
          <w:rFonts w:ascii="Arial" w:cs="Arial" w:eastAsia="Arial" w:hAnsi="Arial"/>
          <w:rtl w:val="0"/>
        </w:rPr>
        <w:t xml:space="preserve">Next meeting</w:t>
      </w:r>
    </w:p>
    <w:p w:rsidR="00000000" w:rsidDel="00000000" w:rsidP="00000000" w:rsidRDefault="00000000" w:rsidRPr="00000000" w14:paraId="000000A2">
      <w:pPr>
        <w:numPr>
          <w:ilvl w:val="1"/>
          <w:numId w:val="2"/>
        </w:numPr>
        <w:spacing w:after="257" w:line="265" w:lineRule="auto"/>
        <w:ind w:left="1065" w:hanging="360"/>
        <w:rPr>
          <w:rFonts w:ascii="Arial" w:cs="Arial" w:eastAsia="Arial" w:hAnsi="Arial"/>
        </w:rPr>
      </w:pPr>
      <w:r w:rsidDel="00000000" w:rsidR="00000000" w:rsidRPr="00000000">
        <w:rPr>
          <w:rFonts w:ascii="Arial" w:cs="Arial" w:eastAsia="Arial" w:hAnsi="Arial"/>
          <w:rtl w:val="0"/>
        </w:rPr>
        <w:t xml:space="preserve">Next  meeting - April 28, 2021, 9:00 am via Zoom</w:t>
      </w:r>
    </w:p>
    <w:p w:rsidR="00000000" w:rsidDel="00000000" w:rsidP="00000000" w:rsidRDefault="00000000" w:rsidRPr="00000000" w14:paraId="000000A3">
      <w:pPr>
        <w:spacing w:after="0" w:line="265" w:lineRule="auto"/>
        <w:ind w:left="360" w:firstLine="0"/>
        <w:rPr>
          <w:rFonts w:ascii="Arial" w:cs="Arial" w:eastAsia="Arial" w:hAnsi="Arial"/>
        </w:rPr>
      </w:pPr>
      <w:r w:rsidDel="00000000" w:rsidR="00000000" w:rsidRPr="00000000">
        <w:rPr>
          <w:rFonts w:ascii="Arial" w:cs="Arial" w:eastAsia="Arial" w:hAnsi="Arial"/>
          <w:rtl w:val="0"/>
        </w:rPr>
        <w:t xml:space="preserve">Minutes prepared by: </w:t>
      </w:r>
    </w:p>
    <w:p w:rsidR="00000000" w:rsidDel="00000000" w:rsidP="00000000" w:rsidRDefault="00000000" w:rsidRPr="00000000" w14:paraId="000000A4">
      <w:pPr>
        <w:spacing w:after="0" w:line="265" w:lineRule="auto"/>
        <w:ind w:left="360" w:firstLine="0"/>
        <w:rPr>
          <w:rFonts w:ascii="Script MT Bold" w:cs="Script MT Bold" w:eastAsia="Script MT Bold" w:hAnsi="Script MT Bold"/>
        </w:rPr>
      </w:pPr>
      <w:r w:rsidDel="00000000" w:rsidR="00000000" w:rsidRPr="00000000">
        <w:rPr>
          <w:rtl w:val="0"/>
        </w:rPr>
      </w:r>
    </w:p>
    <w:p w:rsidR="00000000" w:rsidDel="00000000" w:rsidP="00000000" w:rsidRDefault="00000000" w:rsidRPr="00000000" w14:paraId="000000A5">
      <w:pPr>
        <w:spacing w:after="0" w:line="265" w:lineRule="auto"/>
        <w:ind w:left="360" w:firstLine="0"/>
        <w:rPr>
          <w:rFonts w:ascii="Script MT Bold" w:cs="Script MT Bold" w:eastAsia="Script MT Bold" w:hAnsi="Script MT Bold"/>
        </w:rPr>
      </w:pPr>
      <w:r w:rsidDel="00000000" w:rsidR="00000000" w:rsidRPr="00000000">
        <w:rPr>
          <w:rtl w:val="0"/>
        </w:rPr>
      </w:r>
    </w:p>
    <w:p w:rsidR="00000000" w:rsidDel="00000000" w:rsidP="00000000" w:rsidRDefault="00000000" w:rsidRPr="00000000" w14:paraId="000000A6">
      <w:pPr>
        <w:spacing w:after="0" w:line="265" w:lineRule="auto"/>
        <w:ind w:left="360" w:firstLine="0"/>
        <w:rPr>
          <w:rFonts w:ascii="Script MT Bold" w:cs="Script MT Bold" w:eastAsia="Script MT Bold" w:hAnsi="Script MT Bold"/>
        </w:rPr>
      </w:pPr>
      <w:r w:rsidDel="00000000" w:rsidR="00000000" w:rsidRPr="00000000">
        <w:rPr>
          <w:rFonts w:ascii="Script MT Bold" w:cs="Script MT Bold" w:eastAsia="Script MT Bold" w:hAnsi="Script MT Bold"/>
          <w:rtl w:val="0"/>
        </w:rPr>
        <w:t xml:space="preserve">Shirley David</w:t>
      </w:r>
    </w:p>
    <w:p w:rsidR="00000000" w:rsidDel="00000000" w:rsidP="00000000" w:rsidRDefault="00000000" w:rsidRPr="00000000" w14:paraId="000000A7">
      <w:pPr>
        <w:spacing w:after="0" w:line="265" w:lineRule="auto"/>
        <w:ind w:left="360" w:firstLine="0"/>
        <w:rPr>
          <w:rFonts w:ascii="Arial" w:cs="Arial" w:eastAsia="Arial" w:hAnsi="Arial"/>
        </w:rPr>
      </w:pPr>
      <w:r w:rsidDel="00000000" w:rsidR="00000000" w:rsidRPr="00000000">
        <w:rPr>
          <w:rFonts w:ascii="Arial" w:cs="Arial" w:eastAsia="Arial" w:hAnsi="Arial"/>
          <w:rtl w:val="0"/>
        </w:rPr>
        <w:t xml:space="preserve">Secretary </w:t>
      </w:r>
    </w:p>
    <w:p w:rsidR="00000000" w:rsidDel="00000000" w:rsidP="00000000" w:rsidRDefault="00000000" w:rsidRPr="00000000" w14:paraId="000000A8">
      <w:pPr>
        <w:spacing w:line="265" w:lineRule="auto"/>
        <w:ind w:left="360" w:firstLine="0"/>
        <w:rPr>
          <w:rFonts w:ascii="Arial" w:cs="Arial" w:eastAsia="Arial" w:hAnsi="Arial"/>
        </w:rPr>
      </w:pPr>
      <w:r w:rsidDel="00000000" w:rsidR="00000000" w:rsidRPr="00000000">
        <w:rPr>
          <w:rtl w:val="0"/>
        </w:rPr>
      </w:r>
    </w:p>
    <w:sectPr>
      <w:footerReference r:id="rId14" w:type="default"/>
      <w:pgSz w:h="15840" w:w="12240" w:orient="portrait"/>
      <w:pgMar w:bottom="762" w:top="794" w:left="1800" w:right="1440" w:header="108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hirley David" w:id="0" w:date="2021-04-08T21:49:20Z">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Sharon, can you link the document here?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A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Tahoma">
    <w:embedRegular w:fontKey="{00000000-0000-0000-0000-000000000000}" r:id="rId1" w:subsetted="0"/>
    <w:embedBold w:fontKey="{00000000-0000-0000-0000-000000000000}" r:id="rId2" w:subsetted="0"/>
  </w:font>
  <w:font w:name="Script MT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 Minutes 3/31/2021  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065" w:hanging="1065"/>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2">
    <w:lvl w:ilvl="0">
      <w:start w:val="9"/>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065" w:hanging="1065"/>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2"/>
        <w:szCs w:val="22"/>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38" w:before="0" w:line="259" w:lineRule="auto"/>
      <w:ind w:left="1854" w:right="0" w:hanging="10"/>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Calibri" w:cs="Calibri" w:eastAsia="Calibri" w:hAnsi="Calibri"/>
      <w:color w:val="000000"/>
    </w:rPr>
  </w:style>
  <w:style w:type="paragraph" w:styleId="Heading1">
    <w:name w:val="heading 1"/>
    <w:next w:val="Normal"/>
    <w:link w:val="Heading1Char"/>
    <w:uiPriority w:val="9"/>
    <w:qFormat w:val="1"/>
    <w:pPr>
      <w:keepNext w:val="1"/>
      <w:keepLines w:val="1"/>
      <w:spacing w:after="138"/>
      <w:ind w:left="1854" w:hanging="10"/>
      <w:outlineLvl w:val="0"/>
    </w:pPr>
    <w:rPr>
      <w:rFonts w:ascii="Arial" w:cs="Arial" w:eastAsia="Arial" w:hAnsi="Arial"/>
      <w:b w:val="1"/>
      <w:color w:val="000000"/>
      <w:sz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Arial" w:cs="Arial" w:eastAsia="Arial" w:hAnsi="Arial"/>
      <w:b w:val="1"/>
      <w:color w:val="000000"/>
      <w:sz w:val="32"/>
    </w:rPr>
  </w:style>
  <w:style w:type="paragraph" w:styleId="NormalWeb">
    <w:name w:val="Normal (Web)"/>
    <w:basedOn w:val="Normal"/>
    <w:uiPriority w:val="99"/>
    <w:semiHidden w:val="1"/>
    <w:unhideWhenUsed w:val="1"/>
    <w:rsid w:val="00997357"/>
    <w:pP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ListParagraph">
    <w:name w:val="List Paragraph"/>
    <w:basedOn w:val="Normal"/>
    <w:uiPriority w:val="34"/>
    <w:qFormat w:val="1"/>
    <w:rsid w:val="00997357"/>
    <w:pPr>
      <w:ind w:left="720"/>
      <w:contextualSpacing w:val="1"/>
    </w:pPr>
  </w:style>
  <w:style w:type="table" w:styleId="TableGrid">
    <w:name w:val="Table Grid"/>
    <w:basedOn w:val="TableNormal"/>
    <w:uiPriority w:val="39"/>
    <w:rsid w:val="0099735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353474"/>
    <w:rPr>
      <w:color w:val="0563c1" w:themeColor="hyperlink"/>
      <w:u w:val="single"/>
    </w:rPr>
  </w:style>
  <w:style w:type="character" w:styleId="UnresolvedMention">
    <w:name w:val="Unresolved Mention"/>
    <w:basedOn w:val="DefaultParagraphFont"/>
    <w:uiPriority w:val="99"/>
    <w:semiHidden w:val="1"/>
    <w:unhideWhenUsed w:val="1"/>
    <w:rsid w:val="00353474"/>
    <w:rPr>
      <w:color w:val="605e5c"/>
      <w:shd w:color="auto" w:fill="e1dfdd" w:val="clear"/>
    </w:rPr>
  </w:style>
  <w:style w:type="character" w:styleId="FollowedHyperlink">
    <w:name w:val="FollowedHyperlink"/>
    <w:basedOn w:val="DefaultParagraphFont"/>
    <w:uiPriority w:val="99"/>
    <w:semiHidden w:val="1"/>
    <w:unhideWhenUsed w:val="1"/>
    <w:rsid w:val="00353474"/>
    <w:rPr>
      <w:color w:val="954f72" w:themeColor="followedHyperlink"/>
      <w:u w:val="single"/>
    </w:rPr>
  </w:style>
  <w:style w:type="paragraph" w:styleId="Header">
    <w:name w:val="header"/>
    <w:basedOn w:val="Normal"/>
    <w:link w:val="HeaderChar"/>
    <w:uiPriority w:val="99"/>
    <w:unhideWhenUsed w:val="1"/>
    <w:rsid w:val="00FE20B4"/>
    <w:pPr>
      <w:tabs>
        <w:tab w:val="center" w:pos="4680"/>
        <w:tab w:val="right" w:pos="9360"/>
      </w:tabs>
      <w:spacing w:after="0" w:line="240" w:lineRule="auto"/>
    </w:pPr>
  </w:style>
  <w:style w:type="character" w:styleId="HeaderChar" w:customStyle="1">
    <w:name w:val="Header Char"/>
    <w:basedOn w:val="DefaultParagraphFont"/>
    <w:link w:val="Header"/>
    <w:uiPriority w:val="99"/>
    <w:rsid w:val="00FE20B4"/>
    <w:rPr>
      <w:rFonts w:ascii="Calibri" w:cs="Calibri" w:eastAsia="Calibri" w:hAnsi="Calibri"/>
      <w:color w:val="000000"/>
    </w:rPr>
  </w:style>
  <w:style w:type="paragraph" w:styleId="Footer">
    <w:name w:val="footer"/>
    <w:basedOn w:val="Normal"/>
    <w:link w:val="FooterChar"/>
    <w:uiPriority w:val="99"/>
    <w:unhideWhenUsed w:val="1"/>
    <w:rsid w:val="00FE20B4"/>
    <w:pPr>
      <w:tabs>
        <w:tab w:val="center" w:pos="4680"/>
        <w:tab w:val="right" w:pos="9360"/>
      </w:tabs>
      <w:spacing w:after="0" w:line="240" w:lineRule="auto"/>
    </w:pPr>
  </w:style>
  <w:style w:type="character" w:styleId="FooterChar" w:customStyle="1">
    <w:name w:val="Footer Char"/>
    <w:basedOn w:val="DefaultParagraphFont"/>
    <w:link w:val="Footer"/>
    <w:uiPriority w:val="99"/>
    <w:rsid w:val="00FE20B4"/>
    <w:rPr>
      <w:rFonts w:ascii="Calibri" w:cs="Calibri" w:eastAsia="Calibri" w:hAnsi="Calibri"/>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https://us02web.zoom.us/j/84299354893" TargetMode="External"/><Relationship Id="rId13" Type="http://schemas.openxmlformats.org/officeDocument/2006/relationships/hyperlink" Target="https://communityalliancepartners.org/wp-content/uploads/2021/02/CAP-2021-24-Strategic-Plan_FINAL-2_18_21.pdf"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jpg"/><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Det4c1ugbOdf/Soj92ZghjRz8Q==">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2021-04-08T21:45:00Z</dcterms:created>
  <dc:creator>Shirley David</dc:creator>
</cp:coreProperties>
</file>